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18F" w:rsidRDefault="005301D5" w:rsidP="005301D5">
      <w:pPr>
        <w:pStyle w:val="NoSpacing"/>
        <w:jc w:val="center"/>
        <w:rPr>
          <w:b/>
          <w:sz w:val="28"/>
        </w:rPr>
      </w:pPr>
      <w:r w:rsidRPr="005301D5">
        <w:rPr>
          <w:b/>
          <w:sz w:val="28"/>
        </w:rPr>
        <w:t>Technical Tools for the Fundamental Investor</w:t>
      </w:r>
    </w:p>
    <w:p w:rsidR="005301D5" w:rsidRPr="007539AA" w:rsidRDefault="005301D5" w:rsidP="005301D5">
      <w:pPr>
        <w:pStyle w:val="NoSpacing"/>
        <w:jc w:val="center"/>
        <w:rPr>
          <w:sz w:val="18"/>
          <w:szCs w:val="16"/>
        </w:rPr>
      </w:pPr>
      <w:r>
        <w:rPr>
          <w:b/>
          <w:sz w:val="28"/>
        </w:rPr>
        <w:t>When to buy and when to sell</w:t>
      </w:r>
      <w:r w:rsidR="007539AA">
        <w:rPr>
          <w:b/>
          <w:sz w:val="28"/>
        </w:rPr>
        <w:tab/>
      </w:r>
      <w:r w:rsidR="007539AA">
        <w:rPr>
          <w:b/>
          <w:sz w:val="28"/>
        </w:rPr>
        <w:tab/>
      </w:r>
      <w:r w:rsidR="007539AA" w:rsidRPr="007539AA">
        <w:rPr>
          <w:sz w:val="18"/>
          <w:szCs w:val="16"/>
        </w:rPr>
        <w:t>8-2020</w:t>
      </w:r>
    </w:p>
    <w:p w:rsidR="00DC54B6" w:rsidRPr="001C1EA7" w:rsidRDefault="00DC54B6" w:rsidP="005301D5">
      <w:pPr>
        <w:pStyle w:val="NoSpacing"/>
        <w:jc w:val="center"/>
        <w:rPr>
          <w:b/>
          <w:sz w:val="16"/>
          <w:szCs w:val="16"/>
        </w:rPr>
      </w:pPr>
    </w:p>
    <w:p w:rsidR="005301D5" w:rsidRPr="001C1EA7" w:rsidRDefault="005301D5" w:rsidP="005301D5">
      <w:pPr>
        <w:pStyle w:val="NoSpacing"/>
        <w:rPr>
          <w:sz w:val="18"/>
        </w:rPr>
      </w:pPr>
      <w:r w:rsidRPr="001C1EA7">
        <w:rPr>
          <w:sz w:val="18"/>
        </w:rPr>
        <w:t>The Stock Selection Guide is a great tool for determining what to buy, but is somewhat lacking in the timing of a buy</w:t>
      </w:r>
      <w:r w:rsidR="00C67A09" w:rsidRPr="001C1EA7">
        <w:rPr>
          <w:sz w:val="18"/>
        </w:rPr>
        <w:t>,</w:t>
      </w:r>
      <w:r w:rsidRPr="001C1EA7">
        <w:rPr>
          <w:sz w:val="18"/>
        </w:rPr>
        <w:t xml:space="preserve"> and seriously lacking in determining when to sell.  This tool helps in both decisions, utilizing four technical indicators to suggest if the timing is right.  I won’t go into details about each indicator, only how to interpret them.</w:t>
      </w:r>
      <w:r w:rsidR="0034305A">
        <w:rPr>
          <w:sz w:val="18"/>
        </w:rPr>
        <w:t xml:space="preserve"> </w:t>
      </w:r>
      <w:r w:rsidRPr="001C1EA7">
        <w:rPr>
          <w:sz w:val="18"/>
        </w:rPr>
        <w:t xml:space="preserve"> </w:t>
      </w:r>
      <w:r w:rsidRPr="0034305A">
        <w:rPr>
          <w:sz w:val="18"/>
          <w:u w:val="single"/>
        </w:rPr>
        <w:t>To learn more</w:t>
      </w:r>
      <w:r w:rsidR="002E3031" w:rsidRPr="0034305A">
        <w:rPr>
          <w:sz w:val="18"/>
          <w:u w:val="single"/>
        </w:rPr>
        <w:t xml:space="preserve"> about each of these indicators</w:t>
      </w:r>
      <w:r w:rsidRPr="0034305A">
        <w:rPr>
          <w:sz w:val="18"/>
          <w:u w:val="single"/>
        </w:rPr>
        <w:t xml:space="preserve">, </w:t>
      </w:r>
      <w:r w:rsidR="00484D87" w:rsidRPr="0034305A">
        <w:rPr>
          <w:sz w:val="18"/>
          <w:u w:val="single"/>
        </w:rPr>
        <w:t xml:space="preserve">use the links at the end of these </w:t>
      </w:r>
      <w:r w:rsidR="002E3031" w:rsidRPr="0034305A">
        <w:rPr>
          <w:sz w:val="18"/>
          <w:u w:val="single"/>
        </w:rPr>
        <w:t>instructions</w:t>
      </w:r>
      <w:r w:rsidR="00484D87" w:rsidRPr="0034305A">
        <w:rPr>
          <w:sz w:val="18"/>
          <w:u w:val="single"/>
        </w:rPr>
        <w:t>.</w:t>
      </w:r>
      <w:r w:rsidR="007C1DA4" w:rsidRPr="001C1EA7">
        <w:rPr>
          <w:sz w:val="18"/>
        </w:rPr>
        <w:t xml:space="preserve">  The </w:t>
      </w:r>
      <w:r w:rsidR="00AE6928" w:rsidRPr="001C1EA7">
        <w:rPr>
          <w:sz w:val="18"/>
        </w:rPr>
        <w:t xml:space="preserve">example </w:t>
      </w:r>
      <w:r w:rsidR="007C1DA4" w:rsidRPr="001C1EA7">
        <w:rPr>
          <w:sz w:val="18"/>
        </w:rPr>
        <w:t xml:space="preserve">investment is the </w:t>
      </w:r>
      <w:r w:rsidR="0034305A">
        <w:rPr>
          <w:sz w:val="18"/>
        </w:rPr>
        <w:t>NASDAQ 100 (</w:t>
      </w:r>
      <w:r w:rsidR="007C1DA4" w:rsidRPr="001C1EA7">
        <w:rPr>
          <w:sz w:val="18"/>
        </w:rPr>
        <w:t>QQQ</w:t>
      </w:r>
      <w:r w:rsidR="0034305A">
        <w:rPr>
          <w:sz w:val="18"/>
        </w:rPr>
        <w:t>) index fund</w:t>
      </w:r>
      <w:r w:rsidR="007C1DA4" w:rsidRPr="001C1EA7">
        <w:rPr>
          <w:sz w:val="18"/>
        </w:rPr>
        <w:t xml:space="preserve"> ETF.  </w:t>
      </w:r>
      <w:proofErr w:type="gramStart"/>
      <w:r w:rsidR="007C1DA4" w:rsidRPr="001C1EA7">
        <w:rPr>
          <w:sz w:val="18"/>
        </w:rPr>
        <w:t>Type in a new ticker symbol to see the company</w:t>
      </w:r>
      <w:r w:rsidR="0034305A">
        <w:rPr>
          <w:sz w:val="18"/>
        </w:rPr>
        <w:t xml:space="preserve"> or index</w:t>
      </w:r>
      <w:r w:rsidR="007C1DA4" w:rsidRPr="001C1EA7">
        <w:rPr>
          <w:sz w:val="18"/>
        </w:rPr>
        <w:t xml:space="preserve"> of your choice</w:t>
      </w:r>
      <w:r w:rsidR="002E2E0E" w:rsidRPr="001C1EA7">
        <w:rPr>
          <w:sz w:val="18"/>
        </w:rPr>
        <w:t xml:space="preserve"> and click</w:t>
      </w:r>
      <w:r w:rsidR="00D469D7" w:rsidRPr="001C1EA7">
        <w:rPr>
          <w:sz w:val="18"/>
        </w:rPr>
        <w:t xml:space="preserve"> </w:t>
      </w:r>
      <w:r w:rsidR="002E2E0E" w:rsidRPr="001C1EA7">
        <w:rPr>
          <w:sz w:val="18"/>
        </w:rPr>
        <w:t>Update</w:t>
      </w:r>
      <w:r w:rsidR="007C1DA4" w:rsidRPr="001C1EA7">
        <w:rPr>
          <w:sz w:val="18"/>
        </w:rPr>
        <w:t>.</w:t>
      </w:r>
      <w:proofErr w:type="gramEnd"/>
      <w:r w:rsidR="005618F8" w:rsidRPr="001C1EA7">
        <w:rPr>
          <w:sz w:val="18"/>
        </w:rPr>
        <w:t xml:space="preserve">  A word of caution:  this tool </w:t>
      </w:r>
      <w:r w:rsidR="000B0E94">
        <w:rPr>
          <w:sz w:val="18"/>
        </w:rPr>
        <w:t xml:space="preserve">is </w:t>
      </w:r>
      <w:r w:rsidR="005618F8" w:rsidRPr="001C1EA7">
        <w:rPr>
          <w:sz w:val="18"/>
        </w:rPr>
        <w:t>mainly designed to show possible buy and sell signals for index funds not individual companies.  (Individual companies may show more buy and sell signals than are useful.)  Index funds contain many companies and are normally less volatile</w:t>
      </w:r>
      <w:r w:rsidR="00E456F4">
        <w:rPr>
          <w:sz w:val="18"/>
        </w:rPr>
        <w:t>, thus less buy and sell signals</w:t>
      </w:r>
      <w:r w:rsidR="005618F8" w:rsidRPr="001C1EA7">
        <w:rPr>
          <w:sz w:val="18"/>
        </w:rPr>
        <w:t>.</w:t>
      </w:r>
    </w:p>
    <w:p w:rsidR="005301D5" w:rsidRPr="001C1EA7" w:rsidRDefault="005301D5" w:rsidP="005301D5">
      <w:pPr>
        <w:pStyle w:val="NoSpacing"/>
        <w:rPr>
          <w:sz w:val="18"/>
        </w:rPr>
      </w:pPr>
    </w:p>
    <w:p w:rsidR="005301D5" w:rsidRPr="001C1EA7" w:rsidRDefault="005301D5" w:rsidP="002E3031">
      <w:pPr>
        <w:pStyle w:val="NoSpacing"/>
        <w:numPr>
          <w:ilvl w:val="0"/>
          <w:numId w:val="1"/>
        </w:numPr>
        <w:rPr>
          <w:sz w:val="18"/>
        </w:rPr>
      </w:pPr>
      <w:r w:rsidRPr="001C1EA7">
        <w:rPr>
          <w:sz w:val="18"/>
        </w:rPr>
        <w:t>The graph below shows the price in relation to two</w:t>
      </w:r>
      <w:r w:rsidR="00E4033C">
        <w:rPr>
          <w:sz w:val="18"/>
        </w:rPr>
        <w:t xml:space="preserve"> </w:t>
      </w:r>
      <w:r w:rsidR="00E61456">
        <w:rPr>
          <w:sz w:val="18"/>
        </w:rPr>
        <w:t>Exponential</w:t>
      </w:r>
      <w:r w:rsidRPr="001C1EA7">
        <w:rPr>
          <w:sz w:val="18"/>
        </w:rPr>
        <w:t xml:space="preserve"> </w:t>
      </w:r>
      <w:r w:rsidR="00E4033C">
        <w:rPr>
          <w:sz w:val="18"/>
        </w:rPr>
        <w:t>M</w:t>
      </w:r>
      <w:r w:rsidRPr="001C1EA7">
        <w:rPr>
          <w:sz w:val="18"/>
        </w:rPr>
        <w:t xml:space="preserve">oving </w:t>
      </w:r>
      <w:r w:rsidR="00E4033C">
        <w:rPr>
          <w:sz w:val="18"/>
        </w:rPr>
        <w:t>A</w:t>
      </w:r>
      <w:r w:rsidRPr="001C1EA7">
        <w:rPr>
          <w:sz w:val="18"/>
        </w:rPr>
        <w:t>verages</w:t>
      </w:r>
      <w:r w:rsidR="00C67A09" w:rsidRPr="001C1EA7">
        <w:rPr>
          <w:sz w:val="18"/>
        </w:rPr>
        <w:t xml:space="preserve"> (EMAs)</w:t>
      </w:r>
      <w:r w:rsidRPr="001C1EA7">
        <w:rPr>
          <w:sz w:val="18"/>
        </w:rPr>
        <w:t xml:space="preserve">.  </w:t>
      </w:r>
      <w:r w:rsidR="00484D87" w:rsidRPr="001C1EA7">
        <w:rPr>
          <w:sz w:val="18"/>
        </w:rPr>
        <w:t>When the fast moving average</w:t>
      </w:r>
      <w:r w:rsidR="002E3031" w:rsidRPr="001C1EA7">
        <w:rPr>
          <w:sz w:val="18"/>
        </w:rPr>
        <w:t xml:space="preserve"> (</w:t>
      </w:r>
      <w:r w:rsidR="002E3031" w:rsidRPr="001C1EA7">
        <w:rPr>
          <w:b/>
          <w:color w:val="548DD4" w:themeColor="text2" w:themeTint="99"/>
          <w:sz w:val="18"/>
        </w:rPr>
        <w:t>blue</w:t>
      </w:r>
      <w:r w:rsidR="009C4B75" w:rsidRPr="001C1EA7">
        <w:rPr>
          <w:b/>
          <w:color w:val="548DD4" w:themeColor="text2" w:themeTint="99"/>
          <w:sz w:val="18"/>
        </w:rPr>
        <w:t xml:space="preserve"> line</w:t>
      </w:r>
      <w:r w:rsidR="002E3031" w:rsidRPr="001C1EA7">
        <w:rPr>
          <w:sz w:val="18"/>
        </w:rPr>
        <w:t>)</w:t>
      </w:r>
      <w:r w:rsidR="00484D87" w:rsidRPr="001C1EA7">
        <w:rPr>
          <w:sz w:val="18"/>
        </w:rPr>
        <w:t xml:space="preserve"> crosses above the slow moving average</w:t>
      </w:r>
      <w:r w:rsidR="002E3031" w:rsidRPr="001C1EA7">
        <w:rPr>
          <w:sz w:val="18"/>
        </w:rPr>
        <w:t xml:space="preserve"> (</w:t>
      </w:r>
      <w:r w:rsidR="002E3031" w:rsidRPr="001C1EA7">
        <w:rPr>
          <w:b/>
          <w:color w:val="FF0000"/>
          <w:sz w:val="18"/>
        </w:rPr>
        <w:t>red</w:t>
      </w:r>
      <w:bookmarkStart w:id="0" w:name="_GoBack"/>
      <w:bookmarkEnd w:id="0"/>
      <w:r w:rsidR="009C4B75" w:rsidRPr="001C1EA7">
        <w:rPr>
          <w:b/>
          <w:sz w:val="18"/>
        </w:rPr>
        <w:t xml:space="preserve"> </w:t>
      </w:r>
      <w:r w:rsidR="009C4B75" w:rsidRPr="001C1EA7">
        <w:rPr>
          <w:b/>
          <w:color w:val="FF0000"/>
          <w:sz w:val="18"/>
        </w:rPr>
        <w:t>line</w:t>
      </w:r>
      <w:r w:rsidR="002E3031" w:rsidRPr="001C1EA7">
        <w:rPr>
          <w:sz w:val="18"/>
        </w:rPr>
        <w:t>)</w:t>
      </w:r>
      <w:r w:rsidR="00484D87" w:rsidRPr="001C1EA7">
        <w:rPr>
          <w:sz w:val="18"/>
        </w:rPr>
        <w:t>, it is a</w:t>
      </w:r>
      <w:r w:rsidR="002E3031" w:rsidRPr="001C1EA7">
        <w:rPr>
          <w:sz w:val="18"/>
        </w:rPr>
        <w:t>n indication of a</w:t>
      </w:r>
      <w:r w:rsidR="00484D87" w:rsidRPr="001C1EA7">
        <w:rPr>
          <w:sz w:val="18"/>
        </w:rPr>
        <w:t xml:space="preserve"> possible buy.</w:t>
      </w:r>
      <w:r w:rsidR="002E3031" w:rsidRPr="001C1EA7">
        <w:rPr>
          <w:sz w:val="18"/>
        </w:rPr>
        <w:t xml:space="preserve">  If </w:t>
      </w:r>
      <w:r w:rsidR="00D4408A" w:rsidRPr="001C1EA7">
        <w:rPr>
          <w:sz w:val="18"/>
        </w:rPr>
        <w:t>the reverse is true</w:t>
      </w:r>
      <w:r w:rsidR="002E3031" w:rsidRPr="001C1EA7">
        <w:rPr>
          <w:sz w:val="18"/>
        </w:rPr>
        <w:t>, it is an indication of a possible sell.  Look at the other indicators before making a decision however.</w:t>
      </w:r>
      <w:r w:rsidR="009C4B75" w:rsidRPr="001C1EA7">
        <w:rPr>
          <w:sz w:val="18"/>
        </w:rPr>
        <w:t xml:space="preserve">  The </w:t>
      </w:r>
      <w:r w:rsidR="009006AB" w:rsidRPr="001C1EA7">
        <w:rPr>
          <w:sz w:val="18"/>
        </w:rPr>
        <w:t xml:space="preserve">heavy </w:t>
      </w:r>
      <w:r w:rsidR="009006AB" w:rsidRPr="001C1EA7">
        <w:rPr>
          <w:b/>
          <w:i/>
          <w:sz w:val="18"/>
        </w:rPr>
        <w:t>black line</w:t>
      </w:r>
      <w:r w:rsidR="009C4B75" w:rsidRPr="001C1EA7">
        <w:rPr>
          <w:sz w:val="18"/>
        </w:rPr>
        <w:t xml:space="preserve"> represents the daily price.  </w:t>
      </w:r>
    </w:p>
    <w:p w:rsidR="009C4B75" w:rsidRPr="001C1EA7" w:rsidRDefault="009C4B75" w:rsidP="009C4B75">
      <w:pPr>
        <w:pStyle w:val="NoSpacing"/>
        <w:rPr>
          <w:sz w:val="18"/>
        </w:rPr>
      </w:pPr>
    </w:p>
    <w:p w:rsidR="009C4B75" w:rsidRPr="001C1EA7" w:rsidRDefault="009C4B75" w:rsidP="009C4B75">
      <w:pPr>
        <w:pStyle w:val="NoSpacing"/>
        <w:ind w:left="720"/>
        <w:rPr>
          <w:sz w:val="18"/>
        </w:rPr>
      </w:pPr>
      <w:r w:rsidRPr="001C1EA7">
        <w:rPr>
          <w:sz w:val="18"/>
        </w:rPr>
        <w:t>The Volume shown at the bottom is of some interest, but doesn’t contribute to the decision making process.</w:t>
      </w:r>
    </w:p>
    <w:p w:rsidR="009006AB" w:rsidRPr="001C1EA7" w:rsidRDefault="00395707" w:rsidP="009C4B75">
      <w:pPr>
        <w:pStyle w:val="NoSpacing"/>
        <w:ind w:left="720"/>
        <w:rPr>
          <w:sz w:val="18"/>
        </w:rPr>
      </w:pPr>
      <w:r w:rsidRPr="001C1EA7">
        <w:rPr>
          <w:noProof/>
          <w:sz w:val="20"/>
        </w:rPr>
        <mc:AlternateContent>
          <mc:Choice Requires="wps">
            <w:drawing>
              <wp:anchor distT="0" distB="0" distL="114300" distR="114300" simplePos="0" relativeHeight="251719680" behindDoc="0" locked="0" layoutInCell="1" allowOverlap="1" wp14:anchorId="7E03D33F" wp14:editId="73CC0C79">
                <wp:simplePos x="0" y="0"/>
                <wp:positionH relativeFrom="column">
                  <wp:posOffset>-4521938</wp:posOffset>
                </wp:positionH>
                <wp:positionV relativeFrom="paragraph">
                  <wp:posOffset>1284398</wp:posOffset>
                </wp:positionV>
                <wp:extent cx="1670050" cy="381000"/>
                <wp:effectExtent l="0" t="476250" r="25400" b="19050"/>
                <wp:wrapNone/>
                <wp:docPr id="18" name="Rectangular Callout 18"/>
                <wp:cNvGraphicFramePr/>
                <a:graphic xmlns:a="http://schemas.openxmlformats.org/drawingml/2006/main">
                  <a:graphicData uri="http://schemas.microsoft.com/office/word/2010/wordprocessingShape">
                    <wps:wsp>
                      <wps:cNvSpPr/>
                      <wps:spPr>
                        <a:xfrm>
                          <a:off x="0" y="0"/>
                          <a:ext cx="1670050" cy="381000"/>
                        </a:xfrm>
                        <a:prstGeom prst="wedgeRectCallout">
                          <a:avLst>
                            <a:gd name="adj1" fmla="val -31759"/>
                            <a:gd name="adj2" fmla="val -171255"/>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95707" w:rsidRPr="002E3031" w:rsidRDefault="00395707" w:rsidP="00395707">
                            <w:pPr>
                              <w:jc w:val="center"/>
                            </w:pPr>
                            <w:proofErr w:type="gramStart"/>
                            <w:r>
                              <w:rPr>
                                <w:sz w:val="16"/>
                              </w:rPr>
                              <w:t>An over-bought indication.</w:t>
                            </w:r>
                            <w:proofErr w:type="gramEnd"/>
                            <w:r>
                              <w:rPr>
                                <w:sz w:val="16"/>
                              </w:rPr>
                              <w:t xml:space="preserve">  Watch the other </w:t>
                            </w:r>
                            <w:proofErr w:type="gramStart"/>
                            <w:r>
                              <w:rPr>
                                <w:sz w:val="16"/>
                              </w:rPr>
                              <w:t>indicators  closely</w:t>
                            </w:r>
                            <w:proofErr w:type="gramEnd"/>
                          </w:p>
                          <w:p w:rsidR="00395707" w:rsidRPr="002E3031" w:rsidRDefault="00395707" w:rsidP="003957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8" o:spid="_x0000_s1026" type="#_x0000_t61" style="position:absolute;left:0;text-align:left;margin-left:-356.05pt;margin-top:101.15pt;width:131.5pt;height:3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" adj="3940,-26191" fillcolor="#a5a5a5 [2092]" strokecolor="#243f60 [1604]" strokeweight="2pt">
                <v:textbox>
                  <w:txbxContent>
                    <w:p w:rsidR="00395707" w:rsidRPr="002E3031" w:rsidRDefault="00395707" w:rsidP="00395707">
                      <w:pPr>
                        <w:jc w:val="center"/>
                      </w:pPr>
                      <w:proofErr w:type="gramStart"/>
                      <w:r>
                        <w:rPr>
                          <w:sz w:val="16"/>
                        </w:rPr>
                        <w:t>An over-bought indication.</w:t>
                      </w:r>
                      <w:proofErr w:type="gramEnd"/>
                      <w:r>
                        <w:rPr>
                          <w:sz w:val="16"/>
                        </w:rPr>
                        <w:t xml:space="preserve">  Watch the other </w:t>
                      </w:r>
                      <w:proofErr w:type="gramStart"/>
                      <w:r>
                        <w:rPr>
                          <w:sz w:val="16"/>
                        </w:rPr>
                        <w:t>indicators  closely</w:t>
                      </w:r>
                      <w:proofErr w:type="gramEnd"/>
                    </w:p>
                    <w:p w:rsidR="00395707" w:rsidRPr="002E3031" w:rsidRDefault="00395707" w:rsidP="00395707">
                      <w:pPr>
                        <w:jc w:val="center"/>
                      </w:pPr>
                    </w:p>
                  </w:txbxContent>
                </v:textbox>
              </v:shape>
            </w:pict>
          </mc:Fallback>
        </mc:AlternateContent>
      </w:r>
      <w:r w:rsidRPr="001C1EA7">
        <w:rPr>
          <w:noProof/>
          <w:sz w:val="20"/>
        </w:rPr>
        <mc:AlternateContent>
          <mc:Choice Requires="wps">
            <w:drawing>
              <wp:anchor distT="0" distB="0" distL="114300" distR="114300" simplePos="0" relativeHeight="251717632" behindDoc="0" locked="0" layoutInCell="1" allowOverlap="1" wp14:anchorId="76077012" wp14:editId="166354F5">
                <wp:simplePos x="0" y="0"/>
                <wp:positionH relativeFrom="column">
                  <wp:posOffset>-2385060</wp:posOffset>
                </wp:positionH>
                <wp:positionV relativeFrom="paragraph">
                  <wp:posOffset>1372870</wp:posOffset>
                </wp:positionV>
                <wp:extent cx="466725" cy="276225"/>
                <wp:effectExtent l="0" t="0" r="295275" b="66675"/>
                <wp:wrapNone/>
                <wp:docPr id="17" name="Rectangular Callout 17"/>
                <wp:cNvGraphicFramePr/>
                <a:graphic xmlns:a="http://schemas.openxmlformats.org/drawingml/2006/main">
                  <a:graphicData uri="http://schemas.microsoft.com/office/word/2010/wordprocessingShape">
                    <wps:wsp>
                      <wps:cNvSpPr/>
                      <wps:spPr>
                        <a:xfrm>
                          <a:off x="0" y="0"/>
                          <a:ext cx="466725" cy="276225"/>
                        </a:xfrm>
                        <a:prstGeom prst="wedgeRectCallout">
                          <a:avLst>
                            <a:gd name="adj1" fmla="val 102915"/>
                            <a:gd name="adj2" fmla="val 56754"/>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95707" w:rsidRPr="00484D87" w:rsidRDefault="00395707" w:rsidP="00395707">
                            <w:pPr>
                              <w:jc w:val="center"/>
                              <w:rPr>
                                <w:sz w:val="16"/>
                                <w:szCs w:val="16"/>
                              </w:rPr>
                            </w:pPr>
                            <w:r w:rsidRPr="00484D87">
                              <w:rPr>
                                <w:sz w:val="16"/>
                                <w:szCs w:val="16"/>
                              </w:rPr>
                              <w:t>Price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7" o:spid="_x0000_s1027" type="#_x0000_t61" style="position:absolute;left:0;text-align:left;margin-left:-187.8pt;margin-top:108.1pt;width:36.75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" adj="33030,23059" fillcolor="gray [1629]" strokecolor="#243f60 [1604]" strokeweight="2pt">
                <v:textbox>
                  <w:txbxContent>
                    <w:p w:rsidR="00395707" w:rsidRPr="00484D87" w:rsidRDefault="00395707" w:rsidP="00395707">
                      <w:pPr>
                        <w:jc w:val="center"/>
                        <w:rPr>
                          <w:sz w:val="16"/>
                          <w:szCs w:val="16"/>
                        </w:rPr>
                      </w:pPr>
                      <w:r w:rsidRPr="00484D87">
                        <w:rPr>
                          <w:sz w:val="16"/>
                          <w:szCs w:val="16"/>
                        </w:rPr>
                        <w:t>Price</w:t>
                      </w:r>
                    </w:p>
                  </w:txbxContent>
                </v:textbox>
              </v:shape>
            </w:pict>
          </mc:Fallback>
        </mc:AlternateContent>
      </w:r>
      <w:r w:rsidRPr="001C1EA7">
        <w:rPr>
          <w:noProof/>
          <w:sz w:val="20"/>
        </w:rPr>
        <mc:AlternateContent>
          <mc:Choice Requires="wps">
            <w:drawing>
              <wp:anchor distT="0" distB="0" distL="114300" distR="114300" simplePos="0" relativeHeight="251706368" behindDoc="0" locked="0" layoutInCell="1" allowOverlap="1" wp14:anchorId="7BBEFC90" wp14:editId="68EC1E0A">
                <wp:simplePos x="0" y="0"/>
                <wp:positionH relativeFrom="column">
                  <wp:posOffset>-3711797</wp:posOffset>
                </wp:positionH>
                <wp:positionV relativeFrom="paragraph">
                  <wp:posOffset>460183</wp:posOffset>
                </wp:positionV>
                <wp:extent cx="981075" cy="361950"/>
                <wp:effectExtent l="95250" t="0" r="28575" b="133350"/>
                <wp:wrapNone/>
                <wp:docPr id="28" name="Rectangular Callout 28"/>
                <wp:cNvGraphicFramePr/>
                <a:graphic xmlns:a="http://schemas.openxmlformats.org/drawingml/2006/main">
                  <a:graphicData uri="http://schemas.microsoft.com/office/word/2010/wordprocessingShape">
                    <wps:wsp>
                      <wps:cNvSpPr/>
                      <wps:spPr>
                        <a:xfrm>
                          <a:off x="0" y="0"/>
                          <a:ext cx="981075" cy="361950"/>
                        </a:xfrm>
                        <a:prstGeom prst="wedgeRectCallout">
                          <a:avLst>
                            <a:gd name="adj1" fmla="val -57722"/>
                            <a:gd name="adj2" fmla="val 78260"/>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00EEA" w:rsidRPr="002E3031" w:rsidRDefault="00200EEA" w:rsidP="00200EEA">
                            <w:pPr>
                              <w:jc w:val="center"/>
                            </w:pPr>
                            <w:r w:rsidRPr="002E3031">
                              <w:rPr>
                                <w:sz w:val="16"/>
                              </w:rPr>
                              <w:t xml:space="preserve">A </w:t>
                            </w:r>
                            <w:r>
                              <w:rPr>
                                <w:sz w:val="16"/>
                              </w:rPr>
                              <w:t xml:space="preserve">second </w:t>
                            </w:r>
                            <w:r w:rsidRPr="002E3031">
                              <w:rPr>
                                <w:sz w:val="16"/>
                              </w:rPr>
                              <w:t xml:space="preserve">possible time </w:t>
                            </w:r>
                            <w:r>
                              <w:rPr>
                                <w:sz w:val="16"/>
                              </w:rPr>
                              <w:t>to sell</w:t>
                            </w:r>
                          </w:p>
                          <w:p w:rsidR="00200EEA" w:rsidRPr="002E3031" w:rsidRDefault="00200EEA" w:rsidP="00200E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8" o:spid="_x0000_s1028" type="#_x0000_t61" style="position:absolute;left:0;text-align:left;margin-left:-292.25pt;margin-top:36.25pt;width:77.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" adj="-1668,27704" fillcolor="#a5a5a5 [2092]" strokecolor="#243f60 [1604]" strokeweight="2pt">
                <v:textbox>
                  <w:txbxContent>
                    <w:p w:rsidR="00200EEA" w:rsidRPr="002E3031" w:rsidRDefault="00200EEA" w:rsidP="00200EEA">
                      <w:pPr>
                        <w:jc w:val="center"/>
                      </w:pPr>
                      <w:r w:rsidRPr="002E3031">
                        <w:rPr>
                          <w:sz w:val="16"/>
                        </w:rPr>
                        <w:t xml:space="preserve">A </w:t>
                      </w:r>
                      <w:r>
                        <w:rPr>
                          <w:sz w:val="16"/>
                        </w:rPr>
                        <w:t xml:space="preserve">second </w:t>
                      </w:r>
                      <w:r w:rsidRPr="002E3031">
                        <w:rPr>
                          <w:sz w:val="16"/>
                        </w:rPr>
                        <w:t xml:space="preserve">possible time </w:t>
                      </w:r>
                      <w:r>
                        <w:rPr>
                          <w:sz w:val="16"/>
                        </w:rPr>
                        <w:t>to sell</w:t>
                      </w:r>
                    </w:p>
                    <w:p w:rsidR="00200EEA" w:rsidRPr="002E3031" w:rsidRDefault="00200EEA" w:rsidP="00200EEA">
                      <w:pPr>
                        <w:jc w:val="center"/>
                      </w:pPr>
                    </w:p>
                  </w:txbxContent>
                </v:textbox>
              </v:shape>
            </w:pict>
          </mc:Fallback>
        </mc:AlternateContent>
      </w:r>
      <w:r w:rsidRPr="001C1EA7">
        <w:rPr>
          <w:noProof/>
          <w:sz w:val="20"/>
        </w:rPr>
        <mc:AlternateContent>
          <mc:Choice Requires="wps">
            <w:drawing>
              <wp:anchor distT="0" distB="0" distL="114300" distR="114300" simplePos="0" relativeHeight="251704320" behindDoc="0" locked="0" layoutInCell="1" allowOverlap="1" wp14:anchorId="45495DE5" wp14:editId="2AA3E220">
                <wp:simplePos x="0" y="0"/>
                <wp:positionH relativeFrom="column">
                  <wp:posOffset>-5614670</wp:posOffset>
                </wp:positionH>
                <wp:positionV relativeFrom="paragraph">
                  <wp:posOffset>1292225</wp:posOffset>
                </wp:positionV>
                <wp:extent cx="962025" cy="361950"/>
                <wp:effectExtent l="0" t="323850" r="28575" b="19050"/>
                <wp:wrapNone/>
                <wp:docPr id="26" name="Rectangular Callout 26"/>
                <wp:cNvGraphicFramePr/>
                <a:graphic xmlns:a="http://schemas.openxmlformats.org/drawingml/2006/main">
                  <a:graphicData uri="http://schemas.microsoft.com/office/word/2010/wordprocessingShape">
                    <wps:wsp>
                      <wps:cNvSpPr/>
                      <wps:spPr>
                        <a:xfrm>
                          <a:off x="0" y="0"/>
                          <a:ext cx="962025" cy="361950"/>
                        </a:xfrm>
                        <a:prstGeom prst="wedgeRectCallout">
                          <a:avLst>
                            <a:gd name="adj1" fmla="val -8946"/>
                            <a:gd name="adj2" fmla="val -137529"/>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00EEA" w:rsidRPr="002E3031" w:rsidRDefault="00200EEA" w:rsidP="00200EEA">
                            <w:pPr>
                              <w:jc w:val="center"/>
                            </w:pPr>
                            <w:r w:rsidRPr="002E3031">
                              <w:rPr>
                                <w:sz w:val="16"/>
                              </w:rPr>
                              <w:t>A</w:t>
                            </w:r>
                            <w:r>
                              <w:rPr>
                                <w:sz w:val="16"/>
                              </w:rPr>
                              <w:t>n early</w:t>
                            </w:r>
                            <w:r w:rsidRPr="002E3031">
                              <w:rPr>
                                <w:sz w:val="16"/>
                              </w:rPr>
                              <w:t xml:space="preserve"> possible time </w:t>
                            </w:r>
                            <w:r>
                              <w:rPr>
                                <w:sz w:val="16"/>
                              </w:rPr>
                              <w:t>to sell</w:t>
                            </w:r>
                          </w:p>
                          <w:p w:rsidR="00200EEA" w:rsidRPr="002E3031" w:rsidRDefault="00200EEA" w:rsidP="00200E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6" o:spid="_x0000_s1029" type="#_x0000_t61" style="position:absolute;left:0;text-align:left;margin-left:-442.1pt;margin-top:101.75pt;width:75.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" adj="8868,-18906" fillcolor="#a5a5a5 [2092]" strokecolor="#243f60 [1604]" strokeweight="2pt">
                <v:textbox>
                  <w:txbxContent>
                    <w:p w:rsidR="00200EEA" w:rsidRPr="002E3031" w:rsidRDefault="00200EEA" w:rsidP="00200EEA">
                      <w:pPr>
                        <w:jc w:val="center"/>
                      </w:pPr>
                      <w:r w:rsidRPr="002E3031">
                        <w:rPr>
                          <w:sz w:val="16"/>
                        </w:rPr>
                        <w:t>A</w:t>
                      </w:r>
                      <w:r>
                        <w:rPr>
                          <w:sz w:val="16"/>
                        </w:rPr>
                        <w:t>n early</w:t>
                      </w:r>
                      <w:r w:rsidRPr="002E3031">
                        <w:rPr>
                          <w:sz w:val="16"/>
                        </w:rPr>
                        <w:t xml:space="preserve"> possible time </w:t>
                      </w:r>
                      <w:r>
                        <w:rPr>
                          <w:sz w:val="16"/>
                        </w:rPr>
                        <w:t>to sell</w:t>
                      </w:r>
                    </w:p>
                    <w:p w:rsidR="00200EEA" w:rsidRPr="002E3031" w:rsidRDefault="00200EEA" w:rsidP="00200EEA">
                      <w:pPr>
                        <w:jc w:val="center"/>
                      </w:pPr>
                    </w:p>
                  </w:txbxContent>
                </v:textbox>
              </v:shape>
            </w:pict>
          </mc:Fallback>
        </mc:AlternateContent>
      </w:r>
      <w:r w:rsidR="009006AB" w:rsidRPr="001C1EA7">
        <w:rPr>
          <w:sz w:val="18"/>
        </w:rPr>
        <w:t>Enter a new ticker symbol and click “Update” to see a new index</w:t>
      </w:r>
      <w:r w:rsidR="00E61456">
        <w:rPr>
          <w:sz w:val="18"/>
        </w:rPr>
        <w:t xml:space="preserve"> or </w:t>
      </w:r>
      <w:r w:rsidR="009006AB" w:rsidRPr="001C1EA7">
        <w:rPr>
          <w:sz w:val="18"/>
        </w:rPr>
        <w:t>company.  Click on “Inspect”</w:t>
      </w:r>
      <w:r w:rsidR="00AC6D08">
        <w:rPr>
          <w:sz w:val="18"/>
        </w:rPr>
        <w:t xml:space="preserve"> in the upper icon bar</w:t>
      </w:r>
      <w:r w:rsidR="009006AB" w:rsidRPr="001C1EA7">
        <w:rPr>
          <w:sz w:val="18"/>
        </w:rPr>
        <w:t xml:space="preserve"> to add vertical and horizontal lines to more easily see how the 4 tools relate to each other.</w:t>
      </w:r>
    </w:p>
    <w:p w:rsidR="005301D5" w:rsidRPr="001C1EA7" w:rsidRDefault="005301D5" w:rsidP="005301D5">
      <w:pPr>
        <w:pStyle w:val="NoSpacing"/>
        <w:rPr>
          <w:sz w:val="18"/>
        </w:rPr>
      </w:pPr>
    </w:p>
    <w:p w:rsidR="005301D5" w:rsidRPr="001C1EA7" w:rsidRDefault="003150E4" w:rsidP="005301D5">
      <w:pPr>
        <w:pStyle w:val="NoSpacing"/>
        <w:rPr>
          <w:sz w:val="20"/>
        </w:rPr>
      </w:pPr>
      <w:r w:rsidRPr="001C1EA7">
        <w:rPr>
          <w:noProof/>
          <w:sz w:val="20"/>
        </w:rPr>
        <mc:AlternateContent>
          <mc:Choice Requires="wps">
            <w:drawing>
              <wp:anchor distT="0" distB="0" distL="114300" distR="114300" simplePos="0" relativeHeight="251661312" behindDoc="0" locked="0" layoutInCell="1" allowOverlap="1" wp14:anchorId="3261289D" wp14:editId="545FEFD7">
                <wp:simplePos x="0" y="0"/>
                <wp:positionH relativeFrom="column">
                  <wp:posOffset>5081905</wp:posOffset>
                </wp:positionH>
                <wp:positionV relativeFrom="paragraph">
                  <wp:posOffset>2228850</wp:posOffset>
                </wp:positionV>
                <wp:extent cx="850265" cy="390525"/>
                <wp:effectExtent l="285750" t="95250" r="26035" b="28575"/>
                <wp:wrapNone/>
                <wp:docPr id="3" name="Rectangular Callout 3"/>
                <wp:cNvGraphicFramePr/>
                <a:graphic xmlns:a="http://schemas.openxmlformats.org/drawingml/2006/main">
                  <a:graphicData uri="http://schemas.microsoft.com/office/word/2010/wordprocessingShape">
                    <wps:wsp>
                      <wps:cNvSpPr/>
                      <wps:spPr>
                        <a:xfrm>
                          <a:off x="0" y="0"/>
                          <a:ext cx="850265" cy="390525"/>
                        </a:xfrm>
                        <a:prstGeom prst="wedgeRectCallout">
                          <a:avLst>
                            <a:gd name="adj1" fmla="val -83031"/>
                            <a:gd name="adj2" fmla="val -73581"/>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84D87" w:rsidRDefault="00484D87" w:rsidP="00484D87">
                            <w:pPr>
                              <w:jc w:val="center"/>
                            </w:pPr>
                            <w:r>
                              <w:rPr>
                                <w:sz w:val="16"/>
                              </w:rPr>
                              <w:t>Slow</w:t>
                            </w:r>
                            <w:r w:rsidRPr="00484D87">
                              <w:rPr>
                                <w:sz w:val="16"/>
                              </w:rPr>
                              <w:t xml:space="preserve"> Moving </w:t>
                            </w:r>
                            <w:r w:rsidR="003150E4">
                              <w:rPr>
                                <w:sz w:val="16"/>
                              </w:rPr>
                              <w:t>EMA</w:t>
                            </w:r>
                          </w:p>
                          <w:p w:rsidR="00484D87" w:rsidRDefault="00484D87" w:rsidP="00484D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 o:spid="_x0000_s1030" type="#_x0000_t61" style="position:absolute;margin-left:400.15pt;margin-top:175.5pt;width:66.9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" adj="-7135,-5093" fillcolor="#c00000" strokecolor="#243f60 [1604]" strokeweight="2pt">
                <v:textbox>
                  <w:txbxContent>
                    <w:p w:rsidR="00484D87" w:rsidRDefault="00484D87" w:rsidP="00484D87">
                      <w:pPr>
                        <w:jc w:val="center"/>
                      </w:pPr>
                      <w:r>
                        <w:rPr>
                          <w:sz w:val="16"/>
                        </w:rPr>
                        <w:t>Slow</w:t>
                      </w:r>
                      <w:r w:rsidRPr="00484D87">
                        <w:rPr>
                          <w:sz w:val="16"/>
                        </w:rPr>
                        <w:t xml:space="preserve"> Moving </w:t>
                      </w:r>
                      <w:r w:rsidR="003150E4">
                        <w:rPr>
                          <w:sz w:val="16"/>
                        </w:rPr>
                        <w:t>EMA</w:t>
                      </w:r>
                    </w:p>
                    <w:p w:rsidR="00484D87" w:rsidRDefault="00484D87" w:rsidP="00484D87">
                      <w:pPr>
                        <w:jc w:val="center"/>
                      </w:pPr>
                    </w:p>
                  </w:txbxContent>
                </v:textbox>
              </v:shape>
            </w:pict>
          </mc:Fallback>
        </mc:AlternateContent>
      </w:r>
      <w:r w:rsidR="00ED76D7">
        <w:rPr>
          <w:noProof/>
          <w:sz w:val="20"/>
        </w:rPr>
        <mc:AlternateContent>
          <mc:Choice Requires="wps">
            <w:drawing>
              <wp:anchor distT="0" distB="0" distL="114300" distR="114300" simplePos="0" relativeHeight="251758592" behindDoc="0" locked="0" layoutInCell="1" allowOverlap="1" wp14:anchorId="665CADED" wp14:editId="0C8947B9">
                <wp:simplePos x="0" y="0"/>
                <wp:positionH relativeFrom="column">
                  <wp:posOffset>3971128</wp:posOffset>
                </wp:positionH>
                <wp:positionV relativeFrom="paragraph">
                  <wp:posOffset>1593850</wp:posOffset>
                </wp:positionV>
                <wp:extent cx="466725" cy="435905"/>
                <wp:effectExtent l="0" t="0" r="9525" b="2540"/>
                <wp:wrapNone/>
                <wp:docPr id="45" name="Oval 45"/>
                <wp:cNvGraphicFramePr/>
                <a:graphic xmlns:a="http://schemas.openxmlformats.org/drawingml/2006/main">
                  <a:graphicData uri="http://schemas.microsoft.com/office/word/2010/wordprocessingShape">
                    <wps:wsp>
                      <wps:cNvSpPr/>
                      <wps:spPr>
                        <a:xfrm>
                          <a:off x="0" y="0"/>
                          <a:ext cx="466725" cy="43590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76D7" w:rsidRPr="007A0C80" w:rsidRDefault="00ED76D7" w:rsidP="00ED76D7">
                            <w:pPr>
                              <w:jc w:val="center"/>
                              <w:rPr>
                                <w:sz w:val="28"/>
                                <w:szCs w:val="28"/>
                              </w:rPr>
                            </w:pPr>
                            <w:r>
                              <w:rPr>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5" o:spid="_x0000_s1031" style="position:absolute;margin-left:312.7pt;margin-top:125.5pt;width:36.75pt;height:34.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" fillcolor="#ffc000" stroked="f" strokeweight="2pt">
                <v:textbox>
                  <w:txbxContent>
                    <w:p w:rsidR="00ED76D7" w:rsidRPr="007A0C80" w:rsidRDefault="00ED76D7" w:rsidP="00ED76D7">
                      <w:pPr>
                        <w:jc w:val="center"/>
                        <w:rPr>
                          <w:sz w:val="28"/>
                          <w:szCs w:val="28"/>
                        </w:rPr>
                      </w:pPr>
                      <w:r>
                        <w:rPr>
                          <w:sz w:val="28"/>
                          <w:szCs w:val="28"/>
                        </w:rPr>
                        <w:t>3</w:t>
                      </w:r>
                    </w:p>
                  </w:txbxContent>
                </v:textbox>
              </v:oval>
            </w:pict>
          </mc:Fallback>
        </mc:AlternateContent>
      </w:r>
      <w:r w:rsidR="00ED76D7">
        <w:rPr>
          <w:noProof/>
          <w:sz w:val="20"/>
        </w:rPr>
        <mc:AlternateContent>
          <mc:Choice Requires="wps">
            <w:drawing>
              <wp:anchor distT="0" distB="0" distL="114300" distR="114300" simplePos="0" relativeHeight="251756544" behindDoc="0" locked="0" layoutInCell="1" allowOverlap="1" wp14:anchorId="099149E5" wp14:editId="25CC86D2">
                <wp:simplePos x="0" y="0"/>
                <wp:positionH relativeFrom="column">
                  <wp:posOffset>2150435</wp:posOffset>
                </wp:positionH>
                <wp:positionV relativeFrom="paragraph">
                  <wp:posOffset>1155434</wp:posOffset>
                </wp:positionV>
                <wp:extent cx="466725" cy="435905"/>
                <wp:effectExtent l="0" t="0" r="9525" b="2540"/>
                <wp:wrapNone/>
                <wp:docPr id="44" name="Oval 44"/>
                <wp:cNvGraphicFramePr/>
                <a:graphic xmlns:a="http://schemas.openxmlformats.org/drawingml/2006/main">
                  <a:graphicData uri="http://schemas.microsoft.com/office/word/2010/wordprocessingShape">
                    <wps:wsp>
                      <wps:cNvSpPr/>
                      <wps:spPr>
                        <a:xfrm>
                          <a:off x="0" y="0"/>
                          <a:ext cx="466725" cy="43590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76D7" w:rsidRPr="007A0C80" w:rsidRDefault="00ED76D7" w:rsidP="00ED76D7">
                            <w:pPr>
                              <w:jc w:val="center"/>
                              <w:rPr>
                                <w:sz w:val="28"/>
                                <w:szCs w:val="28"/>
                              </w:rPr>
                            </w:pPr>
                            <w:r>
                              <w:rPr>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 o:spid="_x0000_s1032" style="position:absolute;margin-left:169.35pt;margin-top:91pt;width:36.75pt;height:34.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" fillcolor="#ffc000" stroked="f" strokeweight="2pt">
                <v:textbox>
                  <w:txbxContent>
                    <w:p w:rsidR="00ED76D7" w:rsidRPr="007A0C80" w:rsidRDefault="00ED76D7" w:rsidP="00ED76D7">
                      <w:pPr>
                        <w:jc w:val="center"/>
                        <w:rPr>
                          <w:sz w:val="28"/>
                          <w:szCs w:val="28"/>
                        </w:rPr>
                      </w:pPr>
                      <w:r>
                        <w:rPr>
                          <w:sz w:val="28"/>
                          <w:szCs w:val="28"/>
                        </w:rPr>
                        <w:t>2</w:t>
                      </w:r>
                    </w:p>
                  </w:txbxContent>
                </v:textbox>
              </v:oval>
            </w:pict>
          </mc:Fallback>
        </mc:AlternateContent>
      </w:r>
      <w:r w:rsidR="007A0C80">
        <w:rPr>
          <w:noProof/>
          <w:sz w:val="20"/>
        </w:rPr>
        <mc:AlternateContent>
          <mc:Choice Requires="wps">
            <w:drawing>
              <wp:anchor distT="0" distB="0" distL="114300" distR="114300" simplePos="0" relativeHeight="251754496" behindDoc="0" locked="0" layoutInCell="1" allowOverlap="1" wp14:anchorId="325CFBB5" wp14:editId="34312B4B">
                <wp:simplePos x="0" y="0"/>
                <wp:positionH relativeFrom="column">
                  <wp:posOffset>647700</wp:posOffset>
                </wp:positionH>
                <wp:positionV relativeFrom="paragraph">
                  <wp:posOffset>1587973</wp:posOffset>
                </wp:positionV>
                <wp:extent cx="466725" cy="435905"/>
                <wp:effectExtent l="0" t="0" r="9525" b="2540"/>
                <wp:wrapNone/>
                <wp:docPr id="43" name="Oval 43"/>
                <wp:cNvGraphicFramePr/>
                <a:graphic xmlns:a="http://schemas.openxmlformats.org/drawingml/2006/main">
                  <a:graphicData uri="http://schemas.microsoft.com/office/word/2010/wordprocessingShape">
                    <wps:wsp>
                      <wps:cNvSpPr/>
                      <wps:spPr>
                        <a:xfrm>
                          <a:off x="0" y="0"/>
                          <a:ext cx="466725" cy="43590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0C80" w:rsidRPr="007A0C80" w:rsidRDefault="00ED76D7" w:rsidP="007A0C80">
                            <w:pPr>
                              <w:jc w:val="center"/>
                              <w:rPr>
                                <w:sz w:val="28"/>
                                <w:szCs w:val="28"/>
                              </w:rPr>
                            </w:pPr>
                            <w:r>
                              <w:rPr>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 o:spid="_x0000_s1033" style="position:absolute;margin-left:51pt;margin-top:125.05pt;width:36.75pt;height:34.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" fillcolor="#ffc000" stroked="f" strokeweight="2pt">
                <v:textbox>
                  <w:txbxContent>
                    <w:p w:rsidR="007A0C80" w:rsidRPr="007A0C80" w:rsidRDefault="00ED76D7" w:rsidP="007A0C80">
                      <w:pPr>
                        <w:jc w:val="center"/>
                        <w:rPr>
                          <w:sz w:val="28"/>
                          <w:szCs w:val="28"/>
                        </w:rPr>
                      </w:pPr>
                      <w:r>
                        <w:rPr>
                          <w:sz w:val="28"/>
                          <w:szCs w:val="28"/>
                        </w:rPr>
                        <w:t>1</w:t>
                      </w:r>
                    </w:p>
                  </w:txbxContent>
                </v:textbox>
              </v:oval>
            </w:pict>
          </mc:Fallback>
        </mc:AlternateContent>
      </w:r>
      <w:r w:rsidR="007A0C80" w:rsidRPr="001C1EA7">
        <w:rPr>
          <w:noProof/>
          <w:sz w:val="20"/>
        </w:rPr>
        <mc:AlternateContent>
          <mc:Choice Requires="wps">
            <w:drawing>
              <wp:anchor distT="0" distB="0" distL="114300" distR="114300" simplePos="0" relativeHeight="251750400" behindDoc="0" locked="0" layoutInCell="1" allowOverlap="1" wp14:anchorId="5D569C3C" wp14:editId="5EB48848">
                <wp:simplePos x="0" y="0"/>
                <wp:positionH relativeFrom="column">
                  <wp:posOffset>3763645</wp:posOffset>
                </wp:positionH>
                <wp:positionV relativeFrom="paragraph">
                  <wp:posOffset>1090930</wp:posOffset>
                </wp:positionV>
                <wp:extent cx="742950" cy="381000"/>
                <wp:effectExtent l="0" t="247650" r="19050" b="19050"/>
                <wp:wrapNone/>
                <wp:docPr id="5" name="Rectangular Callout 5"/>
                <wp:cNvGraphicFramePr/>
                <a:graphic xmlns:a="http://schemas.openxmlformats.org/drawingml/2006/main">
                  <a:graphicData uri="http://schemas.microsoft.com/office/word/2010/wordprocessingShape">
                    <wps:wsp>
                      <wps:cNvSpPr/>
                      <wps:spPr>
                        <a:xfrm>
                          <a:off x="0" y="0"/>
                          <a:ext cx="742950" cy="381000"/>
                        </a:xfrm>
                        <a:prstGeom prst="wedgeRectCallout">
                          <a:avLst>
                            <a:gd name="adj1" fmla="val -3862"/>
                            <a:gd name="adj2" fmla="val -111475"/>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E3031" w:rsidRPr="002E3031" w:rsidRDefault="002E3031" w:rsidP="002E3031">
                            <w:pPr>
                              <w:jc w:val="center"/>
                            </w:pPr>
                            <w:r w:rsidRPr="002E3031">
                              <w:rPr>
                                <w:sz w:val="16"/>
                              </w:rPr>
                              <w:t>A possible time to buy</w:t>
                            </w:r>
                          </w:p>
                          <w:p w:rsidR="002E3031" w:rsidRPr="002E3031" w:rsidRDefault="002E3031" w:rsidP="002E30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 o:spid="_x0000_s1034" type="#_x0000_t61" style="position:absolute;margin-left:296.35pt;margin-top:85.9pt;width:58.5pt;height:3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" adj="9966,-13279" fillcolor="#a5a5a5 [2092]" strokecolor="#243f60 [1604]" strokeweight="2pt">
                <v:textbox>
                  <w:txbxContent>
                    <w:p w:rsidR="002E3031" w:rsidRPr="002E3031" w:rsidRDefault="002E3031" w:rsidP="002E3031">
                      <w:pPr>
                        <w:jc w:val="center"/>
                      </w:pPr>
                      <w:r w:rsidRPr="002E3031">
                        <w:rPr>
                          <w:sz w:val="16"/>
                        </w:rPr>
                        <w:t>A possible time to buy</w:t>
                      </w:r>
                    </w:p>
                    <w:p w:rsidR="002E3031" w:rsidRPr="002E3031" w:rsidRDefault="002E3031" w:rsidP="002E3031">
                      <w:pPr>
                        <w:jc w:val="center"/>
                      </w:pPr>
                    </w:p>
                  </w:txbxContent>
                </v:textbox>
              </v:shape>
            </w:pict>
          </mc:Fallback>
        </mc:AlternateContent>
      </w:r>
      <w:r w:rsidR="007A0C80">
        <w:rPr>
          <w:noProof/>
          <w:sz w:val="20"/>
        </w:rPr>
        <mc:AlternateContent>
          <mc:Choice Requires="wps">
            <w:drawing>
              <wp:anchor distT="0" distB="0" distL="114300" distR="114300" simplePos="0" relativeHeight="251748352" behindDoc="0" locked="0" layoutInCell="1" allowOverlap="1" wp14:anchorId="4EDD0DDE" wp14:editId="1169E414">
                <wp:simplePos x="0" y="0"/>
                <wp:positionH relativeFrom="column">
                  <wp:posOffset>4197246</wp:posOffset>
                </wp:positionH>
                <wp:positionV relativeFrom="paragraph">
                  <wp:posOffset>225750</wp:posOffset>
                </wp:positionV>
                <wp:extent cx="0" cy="5879805"/>
                <wp:effectExtent l="0" t="0" r="19050" b="26035"/>
                <wp:wrapNone/>
                <wp:docPr id="42" name="Straight Connector 42"/>
                <wp:cNvGraphicFramePr/>
                <a:graphic xmlns:a="http://schemas.openxmlformats.org/drawingml/2006/main">
                  <a:graphicData uri="http://schemas.microsoft.com/office/word/2010/wordprocessingShape">
                    <wps:wsp>
                      <wps:cNvCnPr/>
                      <wps:spPr>
                        <a:xfrm>
                          <a:off x="0" y="0"/>
                          <a:ext cx="0" cy="5879805"/>
                        </a:xfrm>
                        <a:prstGeom prst="line">
                          <a:avLst/>
                        </a:prstGeom>
                        <a:ln w="254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0.5pt,17.8pt" to="330.5pt,4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" strokecolor="#00b050" strokeweight="2pt"/>
            </w:pict>
          </mc:Fallback>
        </mc:AlternateContent>
      </w:r>
      <w:r w:rsidR="00170DCA">
        <w:rPr>
          <w:noProof/>
          <w:sz w:val="20"/>
        </w:rPr>
        <mc:AlternateContent>
          <mc:Choice Requires="wps">
            <w:drawing>
              <wp:anchor distT="0" distB="0" distL="114300" distR="114300" simplePos="0" relativeHeight="251743232" behindDoc="0" locked="0" layoutInCell="1" allowOverlap="1" wp14:anchorId="265F925B" wp14:editId="3B7E84A6">
                <wp:simplePos x="0" y="0"/>
                <wp:positionH relativeFrom="column">
                  <wp:posOffset>2375859</wp:posOffset>
                </wp:positionH>
                <wp:positionV relativeFrom="paragraph">
                  <wp:posOffset>551889</wp:posOffset>
                </wp:positionV>
                <wp:extent cx="0" cy="5879805"/>
                <wp:effectExtent l="0" t="0" r="19050" b="26035"/>
                <wp:wrapNone/>
                <wp:docPr id="41" name="Straight Connector 41"/>
                <wp:cNvGraphicFramePr/>
                <a:graphic xmlns:a="http://schemas.openxmlformats.org/drawingml/2006/main">
                  <a:graphicData uri="http://schemas.microsoft.com/office/word/2010/wordprocessingShape">
                    <wps:wsp>
                      <wps:cNvCnPr/>
                      <wps:spPr>
                        <a:xfrm>
                          <a:off x="0" y="0"/>
                          <a:ext cx="0" cy="587980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87.1pt,43.45pt" to="187.1pt,5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" strokecolor="red" strokeweight="2pt"/>
            </w:pict>
          </mc:Fallback>
        </mc:AlternateContent>
      </w:r>
      <w:r w:rsidR="00170DCA">
        <w:rPr>
          <w:noProof/>
          <w:sz w:val="20"/>
        </w:rPr>
        <mc:AlternateContent>
          <mc:Choice Requires="wps">
            <w:drawing>
              <wp:anchor distT="0" distB="0" distL="114300" distR="114300" simplePos="0" relativeHeight="251741184" behindDoc="0" locked="0" layoutInCell="1" allowOverlap="1" wp14:anchorId="7FB3BB1A" wp14:editId="2D1DDCBE">
                <wp:simplePos x="0" y="0"/>
                <wp:positionH relativeFrom="column">
                  <wp:posOffset>873509</wp:posOffset>
                </wp:positionH>
                <wp:positionV relativeFrom="paragraph">
                  <wp:posOffset>240665</wp:posOffset>
                </wp:positionV>
                <wp:extent cx="0" cy="5879805"/>
                <wp:effectExtent l="0" t="0" r="19050" b="26035"/>
                <wp:wrapNone/>
                <wp:docPr id="40" name="Straight Connector 40"/>
                <wp:cNvGraphicFramePr/>
                <a:graphic xmlns:a="http://schemas.openxmlformats.org/drawingml/2006/main">
                  <a:graphicData uri="http://schemas.microsoft.com/office/word/2010/wordprocessingShape">
                    <wps:wsp>
                      <wps:cNvCnPr/>
                      <wps:spPr>
                        <a:xfrm>
                          <a:off x="0" y="0"/>
                          <a:ext cx="0" cy="587980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68.8pt,18.95pt" to="68.8pt,4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" strokecolor="red" strokeweight="2pt"/>
            </w:pict>
          </mc:Fallback>
        </mc:AlternateContent>
      </w:r>
      <w:r w:rsidR="009B2A81" w:rsidRPr="001C1EA7">
        <w:rPr>
          <w:noProof/>
          <w:sz w:val="20"/>
        </w:rPr>
        <mc:AlternateContent>
          <mc:Choice Requires="wps">
            <w:drawing>
              <wp:anchor distT="0" distB="0" distL="114300" distR="114300" simplePos="0" relativeHeight="251745280" behindDoc="0" locked="0" layoutInCell="1" allowOverlap="1" wp14:anchorId="6DAA2815" wp14:editId="33D09D46">
                <wp:simplePos x="0" y="0"/>
                <wp:positionH relativeFrom="column">
                  <wp:posOffset>2306955</wp:posOffset>
                </wp:positionH>
                <wp:positionV relativeFrom="paragraph">
                  <wp:posOffset>227965</wp:posOffset>
                </wp:positionV>
                <wp:extent cx="981075" cy="361950"/>
                <wp:effectExtent l="0" t="0" r="28575" b="247650"/>
                <wp:wrapNone/>
                <wp:docPr id="6" name="Rectangular Callout 6"/>
                <wp:cNvGraphicFramePr/>
                <a:graphic xmlns:a="http://schemas.openxmlformats.org/drawingml/2006/main">
                  <a:graphicData uri="http://schemas.microsoft.com/office/word/2010/wordprocessingShape">
                    <wps:wsp>
                      <wps:cNvSpPr/>
                      <wps:spPr>
                        <a:xfrm>
                          <a:off x="0" y="0"/>
                          <a:ext cx="981075" cy="361950"/>
                        </a:xfrm>
                        <a:prstGeom prst="wedgeRectCallout">
                          <a:avLst>
                            <a:gd name="adj1" fmla="val -49564"/>
                            <a:gd name="adj2" fmla="val 111879"/>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E3031" w:rsidRPr="002E3031" w:rsidRDefault="002E3031" w:rsidP="002E3031">
                            <w:pPr>
                              <w:jc w:val="center"/>
                            </w:pPr>
                            <w:r w:rsidRPr="002E3031">
                              <w:rPr>
                                <w:sz w:val="16"/>
                              </w:rPr>
                              <w:t xml:space="preserve">A </w:t>
                            </w:r>
                            <w:r w:rsidR="00673EE6">
                              <w:rPr>
                                <w:sz w:val="16"/>
                              </w:rPr>
                              <w:t xml:space="preserve">second </w:t>
                            </w:r>
                            <w:r w:rsidRPr="002E3031">
                              <w:rPr>
                                <w:sz w:val="16"/>
                              </w:rPr>
                              <w:t xml:space="preserve">possible time </w:t>
                            </w:r>
                            <w:r w:rsidR="009C4B75">
                              <w:rPr>
                                <w:sz w:val="16"/>
                              </w:rPr>
                              <w:t>to sell</w:t>
                            </w:r>
                          </w:p>
                          <w:p w:rsidR="002E3031" w:rsidRPr="002E3031" w:rsidRDefault="002E3031" w:rsidP="002E30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 o:spid="_x0000_s1035" type="#_x0000_t61" style="position:absolute;margin-left:181.65pt;margin-top:17.95pt;width:77.25pt;height:2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" adj="94,34966" fillcolor="#a5a5a5 [2092]" strokecolor="#243f60 [1604]" strokeweight="2pt">
                <v:textbox>
                  <w:txbxContent>
                    <w:p w:rsidR="002E3031" w:rsidRPr="002E3031" w:rsidRDefault="002E3031" w:rsidP="002E3031">
                      <w:pPr>
                        <w:jc w:val="center"/>
                      </w:pPr>
                      <w:r w:rsidRPr="002E3031">
                        <w:rPr>
                          <w:sz w:val="16"/>
                        </w:rPr>
                        <w:t xml:space="preserve">A </w:t>
                      </w:r>
                      <w:r w:rsidR="00673EE6">
                        <w:rPr>
                          <w:sz w:val="16"/>
                        </w:rPr>
                        <w:t xml:space="preserve">second </w:t>
                      </w:r>
                      <w:r w:rsidRPr="002E3031">
                        <w:rPr>
                          <w:sz w:val="16"/>
                        </w:rPr>
                        <w:t xml:space="preserve">possible time </w:t>
                      </w:r>
                      <w:r w:rsidR="009C4B75">
                        <w:rPr>
                          <w:sz w:val="16"/>
                        </w:rPr>
                        <w:t>to sell</w:t>
                      </w:r>
                    </w:p>
                    <w:p w:rsidR="002E3031" w:rsidRPr="002E3031" w:rsidRDefault="002E3031" w:rsidP="002E3031">
                      <w:pPr>
                        <w:jc w:val="center"/>
                      </w:pPr>
                    </w:p>
                  </w:txbxContent>
                </v:textbox>
              </v:shape>
            </w:pict>
          </mc:Fallback>
        </mc:AlternateContent>
      </w:r>
      <w:r w:rsidR="009B2A81" w:rsidRPr="001C1EA7">
        <w:rPr>
          <w:noProof/>
          <w:sz w:val="20"/>
        </w:rPr>
        <mc:AlternateContent>
          <mc:Choice Requires="wps">
            <w:drawing>
              <wp:anchor distT="0" distB="0" distL="114300" distR="114300" simplePos="0" relativeHeight="251752448" behindDoc="0" locked="0" layoutInCell="1" allowOverlap="1" wp14:anchorId="652E52A1" wp14:editId="3D24E047">
                <wp:simplePos x="0" y="0"/>
                <wp:positionH relativeFrom="column">
                  <wp:posOffset>692623</wp:posOffset>
                </wp:positionH>
                <wp:positionV relativeFrom="paragraph">
                  <wp:posOffset>2140585</wp:posOffset>
                </wp:positionV>
                <wp:extent cx="466725" cy="276225"/>
                <wp:effectExtent l="0" t="0" r="295275" b="66675"/>
                <wp:wrapNone/>
                <wp:docPr id="2" name="Rectangular Callout 2"/>
                <wp:cNvGraphicFramePr/>
                <a:graphic xmlns:a="http://schemas.openxmlformats.org/drawingml/2006/main">
                  <a:graphicData uri="http://schemas.microsoft.com/office/word/2010/wordprocessingShape">
                    <wps:wsp>
                      <wps:cNvSpPr/>
                      <wps:spPr>
                        <a:xfrm>
                          <a:off x="0" y="0"/>
                          <a:ext cx="466725" cy="276225"/>
                        </a:xfrm>
                        <a:prstGeom prst="wedgeRectCallout">
                          <a:avLst>
                            <a:gd name="adj1" fmla="val 102915"/>
                            <a:gd name="adj2" fmla="val 56754"/>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84D87" w:rsidRPr="00484D87" w:rsidRDefault="00484D87" w:rsidP="00484D87">
                            <w:pPr>
                              <w:jc w:val="center"/>
                              <w:rPr>
                                <w:sz w:val="16"/>
                                <w:szCs w:val="16"/>
                              </w:rPr>
                            </w:pPr>
                            <w:r w:rsidRPr="00484D87">
                              <w:rPr>
                                <w:sz w:val="16"/>
                                <w:szCs w:val="16"/>
                              </w:rPr>
                              <w:t>Price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36" type="#_x0000_t61" style="position:absolute;margin-left:54.55pt;margin-top:168.55pt;width:36.75pt;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" adj="33030,23059" fillcolor="gray [1629]" strokecolor="#243f60 [1604]" strokeweight="2pt">
                <v:textbox>
                  <w:txbxContent>
                    <w:p w:rsidR="00484D87" w:rsidRPr="00484D87" w:rsidRDefault="00484D87" w:rsidP="00484D87">
                      <w:pPr>
                        <w:jc w:val="center"/>
                        <w:rPr>
                          <w:sz w:val="16"/>
                          <w:szCs w:val="16"/>
                        </w:rPr>
                      </w:pPr>
                      <w:r w:rsidRPr="00484D87">
                        <w:rPr>
                          <w:sz w:val="16"/>
                          <w:szCs w:val="16"/>
                        </w:rPr>
                        <w:t>Price</w:t>
                      </w:r>
                    </w:p>
                  </w:txbxContent>
                </v:textbox>
              </v:shape>
            </w:pict>
          </mc:Fallback>
        </mc:AlternateContent>
      </w:r>
      <w:r w:rsidR="009B2A81" w:rsidRPr="001C1EA7">
        <w:rPr>
          <w:noProof/>
          <w:sz w:val="20"/>
        </w:rPr>
        <mc:AlternateContent>
          <mc:Choice Requires="wps">
            <w:drawing>
              <wp:anchor distT="0" distB="0" distL="114300" distR="114300" simplePos="0" relativeHeight="251723776" behindDoc="0" locked="0" layoutInCell="1" allowOverlap="1" wp14:anchorId="4ABCCBF3" wp14:editId="47E9000B">
                <wp:simplePos x="0" y="0"/>
                <wp:positionH relativeFrom="column">
                  <wp:posOffset>2445488</wp:posOffset>
                </wp:positionH>
                <wp:positionV relativeFrom="paragraph">
                  <wp:posOffset>1812231</wp:posOffset>
                </wp:positionV>
                <wp:extent cx="1148080" cy="266065"/>
                <wp:effectExtent l="76200" t="0" r="13970" b="343535"/>
                <wp:wrapNone/>
                <wp:docPr id="31" name="Rectangular Callout 31"/>
                <wp:cNvGraphicFramePr/>
                <a:graphic xmlns:a="http://schemas.openxmlformats.org/drawingml/2006/main">
                  <a:graphicData uri="http://schemas.microsoft.com/office/word/2010/wordprocessingShape">
                    <wps:wsp>
                      <wps:cNvSpPr/>
                      <wps:spPr>
                        <a:xfrm>
                          <a:off x="0" y="0"/>
                          <a:ext cx="1148080" cy="266065"/>
                        </a:xfrm>
                        <a:prstGeom prst="wedgeRectCallout">
                          <a:avLst>
                            <a:gd name="adj1" fmla="val -55005"/>
                            <a:gd name="adj2" fmla="val 166371"/>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B2A81" w:rsidRPr="002E3031" w:rsidRDefault="009B2A81" w:rsidP="009B2A81">
                            <w:pPr>
                              <w:jc w:val="center"/>
                            </w:pPr>
                            <w:r w:rsidRPr="002E3031">
                              <w:rPr>
                                <w:sz w:val="16"/>
                              </w:rPr>
                              <w:t xml:space="preserve">A possible time </w:t>
                            </w:r>
                            <w:r>
                              <w:rPr>
                                <w:sz w:val="16"/>
                              </w:rPr>
                              <w:t>to sell</w:t>
                            </w:r>
                          </w:p>
                          <w:p w:rsidR="009B2A81" w:rsidRPr="002E3031" w:rsidRDefault="009B2A81" w:rsidP="009B2A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37" type="#_x0000_t61" style="position:absolute;margin-left:192.55pt;margin-top:142.7pt;width:90.4pt;height:20.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" adj="-1081,46736" fillcolor="#a5a5a5 [2092]" strokecolor="#243f60 [1604]" strokeweight="2pt">
                <v:textbox>
                  <w:txbxContent>
                    <w:p w:rsidR="009B2A81" w:rsidRPr="002E3031" w:rsidRDefault="009B2A81" w:rsidP="009B2A81">
                      <w:pPr>
                        <w:jc w:val="center"/>
                      </w:pPr>
                      <w:r w:rsidRPr="002E3031">
                        <w:rPr>
                          <w:sz w:val="16"/>
                        </w:rPr>
                        <w:t xml:space="preserve">A possible time </w:t>
                      </w:r>
                      <w:r>
                        <w:rPr>
                          <w:sz w:val="16"/>
                        </w:rPr>
                        <w:t>to sell</w:t>
                      </w:r>
                    </w:p>
                    <w:p w:rsidR="009B2A81" w:rsidRPr="002E3031" w:rsidRDefault="009B2A81" w:rsidP="009B2A81">
                      <w:pPr>
                        <w:jc w:val="center"/>
                      </w:pPr>
                    </w:p>
                  </w:txbxContent>
                </v:textbox>
              </v:shape>
            </w:pict>
          </mc:Fallback>
        </mc:AlternateContent>
      </w:r>
      <w:r w:rsidR="009B2A81" w:rsidRPr="001C1EA7">
        <w:rPr>
          <w:noProof/>
          <w:sz w:val="20"/>
        </w:rPr>
        <mc:AlternateContent>
          <mc:Choice Requires="wps">
            <w:drawing>
              <wp:anchor distT="0" distB="0" distL="114300" distR="114300" simplePos="0" relativeHeight="251751424" behindDoc="0" locked="0" layoutInCell="1" allowOverlap="1" wp14:anchorId="50B38CDF" wp14:editId="13302FEA">
                <wp:simplePos x="0" y="0"/>
                <wp:positionH relativeFrom="column">
                  <wp:posOffset>4104167</wp:posOffset>
                </wp:positionH>
                <wp:positionV relativeFrom="paragraph">
                  <wp:posOffset>3236994</wp:posOffset>
                </wp:positionV>
                <wp:extent cx="1169035" cy="234315"/>
                <wp:effectExtent l="0" t="323850" r="12065" b="13335"/>
                <wp:wrapNone/>
                <wp:docPr id="32" name="Rectangular Callout 32"/>
                <wp:cNvGraphicFramePr/>
                <a:graphic xmlns:a="http://schemas.openxmlformats.org/drawingml/2006/main">
                  <a:graphicData uri="http://schemas.microsoft.com/office/word/2010/wordprocessingShape">
                    <wps:wsp>
                      <wps:cNvSpPr/>
                      <wps:spPr>
                        <a:xfrm>
                          <a:off x="0" y="0"/>
                          <a:ext cx="1169035" cy="234315"/>
                        </a:xfrm>
                        <a:prstGeom prst="wedgeRectCallout">
                          <a:avLst>
                            <a:gd name="adj1" fmla="val -44931"/>
                            <a:gd name="adj2" fmla="val -187777"/>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B2A81" w:rsidRPr="002E3031" w:rsidRDefault="009B2A81" w:rsidP="009B2A81">
                            <w:pPr>
                              <w:jc w:val="center"/>
                            </w:pPr>
                            <w:r w:rsidRPr="002E3031">
                              <w:rPr>
                                <w:sz w:val="16"/>
                              </w:rPr>
                              <w:t xml:space="preserve">A possible time </w:t>
                            </w:r>
                            <w:r>
                              <w:rPr>
                                <w:sz w:val="16"/>
                              </w:rPr>
                              <w:t>to buy</w:t>
                            </w:r>
                          </w:p>
                          <w:p w:rsidR="009B2A81" w:rsidRPr="002E3031" w:rsidRDefault="009B2A81" w:rsidP="009B2A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2" o:spid="_x0000_s1038" type="#_x0000_t61" style="position:absolute;margin-left:323.15pt;margin-top:254.9pt;width:92.05pt;height:18.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" adj="1095,-29760" fillcolor="#a5a5a5 [2092]" strokecolor="#243f60 [1604]" strokeweight="2pt">
                <v:textbox>
                  <w:txbxContent>
                    <w:p w:rsidR="009B2A81" w:rsidRPr="002E3031" w:rsidRDefault="009B2A81" w:rsidP="009B2A81">
                      <w:pPr>
                        <w:jc w:val="center"/>
                      </w:pPr>
                      <w:r w:rsidRPr="002E3031">
                        <w:rPr>
                          <w:sz w:val="16"/>
                        </w:rPr>
                        <w:t xml:space="preserve">A possible time </w:t>
                      </w:r>
                      <w:r>
                        <w:rPr>
                          <w:sz w:val="16"/>
                        </w:rPr>
                        <w:t xml:space="preserve">to </w:t>
                      </w:r>
                      <w:r>
                        <w:rPr>
                          <w:sz w:val="16"/>
                        </w:rPr>
                        <w:t>buy</w:t>
                      </w:r>
                    </w:p>
                    <w:p w:rsidR="009B2A81" w:rsidRPr="002E3031" w:rsidRDefault="009B2A81" w:rsidP="009B2A81">
                      <w:pPr>
                        <w:jc w:val="center"/>
                      </w:pPr>
                    </w:p>
                  </w:txbxContent>
                </v:textbox>
              </v:shape>
            </w:pict>
          </mc:Fallback>
        </mc:AlternateContent>
      </w:r>
      <w:r w:rsidR="009B2A81" w:rsidRPr="001C1EA7">
        <w:rPr>
          <w:noProof/>
          <w:sz w:val="20"/>
        </w:rPr>
        <mc:AlternateContent>
          <mc:Choice Requires="wps">
            <w:drawing>
              <wp:anchor distT="0" distB="0" distL="114300" distR="114300" simplePos="0" relativeHeight="251663360" behindDoc="0" locked="0" layoutInCell="1" allowOverlap="1" wp14:anchorId="3AAAE2E0" wp14:editId="48CE6E10">
                <wp:simplePos x="0" y="0"/>
                <wp:positionH relativeFrom="column">
                  <wp:posOffset>4731488</wp:posOffset>
                </wp:positionH>
                <wp:positionV relativeFrom="paragraph">
                  <wp:posOffset>2737263</wp:posOffset>
                </wp:positionV>
                <wp:extent cx="742950" cy="371475"/>
                <wp:effectExtent l="361950" t="342900" r="19050" b="28575"/>
                <wp:wrapNone/>
                <wp:docPr id="4" name="Rectangular Callout 4"/>
                <wp:cNvGraphicFramePr/>
                <a:graphic xmlns:a="http://schemas.openxmlformats.org/drawingml/2006/main">
                  <a:graphicData uri="http://schemas.microsoft.com/office/word/2010/wordprocessingShape">
                    <wps:wsp>
                      <wps:cNvSpPr/>
                      <wps:spPr>
                        <a:xfrm>
                          <a:off x="0" y="0"/>
                          <a:ext cx="742950" cy="371475"/>
                        </a:xfrm>
                        <a:prstGeom prst="wedgeRectCallout">
                          <a:avLst>
                            <a:gd name="adj1" fmla="val -96160"/>
                            <a:gd name="adj2" fmla="val -138896"/>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484D87" w:rsidRDefault="00484D87" w:rsidP="00484D87">
                            <w:pPr>
                              <w:jc w:val="center"/>
                            </w:pPr>
                            <w:r>
                              <w:rPr>
                                <w:sz w:val="16"/>
                              </w:rPr>
                              <w:t>Fast</w:t>
                            </w:r>
                            <w:r w:rsidRPr="00484D87">
                              <w:rPr>
                                <w:sz w:val="16"/>
                              </w:rPr>
                              <w:t xml:space="preserve"> Moving </w:t>
                            </w:r>
                            <w:r w:rsidR="003150E4">
                              <w:rPr>
                                <w:sz w:val="16"/>
                              </w:rPr>
                              <w:t>EM</w:t>
                            </w:r>
                            <w:r w:rsidRPr="00484D87">
                              <w:rPr>
                                <w:sz w:val="16"/>
                                <w:szCs w:val="16"/>
                              </w:rPr>
                              <w:t>A</w:t>
                            </w:r>
                          </w:p>
                          <w:p w:rsidR="00484D87" w:rsidRDefault="00484D87" w:rsidP="00484D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 o:spid="_x0000_s1039" type="#_x0000_t61" style="position:absolute;margin-left:372.55pt;margin-top:215.55pt;width:58.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" adj="-9971,-19202" fillcolor="#0070c0" strokecolor="#243f60 [1604]" strokeweight="2pt">
                <v:textbox>
                  <w:txbxContent>
                    <w:p w:rsidR="00484D87" w:rsidRDefault="00484D87" w:rsidP="00484D87">
                      <w:pPr>
                        <w:jc w:val="center"/>
                      </w:pPr>
                      <w:r>
                        <w:rPr>
                          <w:sz w:val="16"/>
                        </w:rPr>
                        <w:t>Fast</w:t>
                      </w:r>
                      <w:r w:rsidRPr="00484D87">
                        <w:rPr>
                          <w:sz w:val="16"/>
                        </w:rPr>
                        <w:t xml:space="preserve"> Moving </w:t>
                      </w:r>
                      <w:r w:rsidR="003150E4">
                        <w:rPr>
                          <w:sz w:val="16"/>
                        </w:rPr>
                        <w:t>EM</w:t>
                      </w:r>
                      <w:r w:rsidRPr="00484D87">
                        <w:rPr>
                          <w:sz w:val="16"/>
                          <w:szCs w:val="16"/>
                        </w:rPr>
                        <w:t>A</w:t>
                      </w:r>
                    </w:p>
                    <w:p w:rsidR="00484D87" w:rsidRDefault="00484D87" w:rsidP="00484D87">
                      <w:pPr>
                        <w:jc w:val="center"/>
                      </w:pPr>
                    </w:p>
                  </w:txbxContent>
                </v:textbox>
              </v:shape>
            </w:pict>
          </mc:Fallback>
        </mc:AlternateContent>
      </w:r>
      <w:r w:rsidR="00344770" w:rsidRPr="001C1EA7">
        <w:rPr>
          <w:noProof/>
          <w:sz w:val="20"/>
        </w:rPr>
        <mc:AlternateContent>
          <mc:Choice Requires="wps">
            <w:drawing>
              <wp:anchor distT="0" distB="0" distL="114300" distR="114300" simplePos="0" relativeHeight="251753472" behindDoc="0" locked="0" layoutInCell="1" allowOverlap="1" wp14:anchorId="7240F7BD" wp14:editId="416CEF5E">
                <wp:simplePos x="0" y="0"/>
                <wp:positionH relativeFrom="column">
                  <wp:posOffset>148856</wp:posOffset>
                </wp:positionH>
                <wp:positionV relativeFrom="paragraph">
                  <wp:posOffset>1089217</wp:posOffset>
                </wp:positionV>
                <wp:extent cx="1670050" cy="381000"/>
                <wp:effectExtent l="0" t="400050" r="25400" b="19050"/>
                <wp:wrapNone/>
                <wp:docPr id="30" name="Rectangular Callout 30"/>
                <wp:cNvGraphicFramePr/>
                <a:graphic xmlns:a="http://schemas.openxmlformats.org/drawingml/2006/main">
                  <a:graphicData uri="http://schemas.microsoft.com/office/word/2010/wordprocessingShape">
                    <wps:wsp>
                      <wps:cNvSpPr/>
                      <wps:spPr>
                        <a:xfrm>
                          <a:off x="0" y="0"/>
                          <a:ext cx="1670050" cy="381000"/>
                        </a:xfrm>
                        <a:prstGeom prst="wedgeRectCallout">
                          <a:avLst>
                            <a:gd name="adj1" fmla="val 38274"/>
                            <a:gd name="adj2" fmla="val -154511"/>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00EEA" w:rsidRPr="002E3031" w:rsidRDefault="00200EEA" w:rsidP="00200EEA">
                            <w:pPr>
                              <w:jc w:val="center"/>
                            </w:pPr>
                            <w:proofErr w:type="gramStart"/>
                            <w:r>
                              <w:rPr>
                                <w:sz w:val="16"/>
                              </w:rPr>
                              <w:t>An over-bought indication.</w:t>
                            </w:r>
                            <w:proofErr w:type="gramEnd"/>
                            <w:r>
                              <w:rPr>
                                <w:sz w:val="16"/>
                              </w:rPr>
                              <w:t xml:space="preserve">  Watch the other </w:t>
                            </w:r>
                            <w:proofErr w:type="gramStart"/>
                            <w:r>
                              <w:rPr>
                                <w:sz w:val="16"/>
                              </w:rPr>
                              <w:t>indicators  closely</w:t>
                            </w:r>
                            <w:proofErr w:type="gramEnd"/>
                          </w:p>
                          <w:p w:rsidR="00200EEA" w:rsidRPr="002E3031" w:rsidRDefault="00200EEA" w:rsidP="00200E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0" o:spid="_x0000_s1040" type="#_x0000_t61" style="position:absolute;margin-left:11.7pt;margin-top:85.75pt;width:131.5pt;height:3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" adj="19067,-22574" fillcolor="#a5a5a5 [2092]" strokecolor="#243f60 [1604]" strokeweight="2pt">
                <v:textbox>
                  <w:txbxContent>
                    <w:p w:rsidR="00200EEA" w:rsidRPr="002E3031" w:rsidRDefault="00200EEA" w:rsidP="00200EEA">
                      <w:pPr>
                        <w:jc w:val="center"/>
                      </w:pPr>
                      <w:proofErr w:type="gramStart"/>
                      <w:r>
                        <w:rPr>
                          <w:sz w:val="16"/>
                        </w:rPr>
                        <w:t>An over-bought indication.</w:t>
                      </w:r>
                      <w:proofErr w:type="gramEnd"/>
                      <w:r>
                        <w:rPr>
                          <w:sz w:val="16"/>
                        </w:rPr>
                        <w:t xml:space="preserve">  Watch the other </w:t>
                      </w:r>
                      <w:proofErr w:type="gramStart"/>
                      <w:r>
                        <w:rPr>
                          <w:sz w:val="16"/>
                        </w:rPr>
                        <w:t>indicators  closely</w:t>
                      </w:r>
                      <w:proofErr w:type="gramEnd"/>
                    </w:p>
                    <w:p w:rsidR="00200EEA" w:rsidRPr="002E3031" w:rsidRDefault="00200EEA" w:rsidP="00200EEA">
                      <w:pPr>
                        <w:jc w:val="center"/>
                      </w:pPr>
                    </w:p>
                  </w:txbxContent>
                </v:textbox>
              </v:shape>
            </w:pict>
          </mc:Fallback>
        </mc:AlternateContent>
      </w:r>
      <w:r w:rsidR="00344770" w:rsidRPr="001C1EA7">
        <w:rPr>
          <w:noProof/>
          <w:sz w:val="20"/>
        </w:rPr>
        <mc:AlternateContent>
          <mc:Choice Requires="wps">
            <w:drawing>
              <wp:anchor distT="0" distB="0" distL="114300" distR="114300" simplePos="0" relativeHeight="251746304" behindDoc="0" locked="0" layoutInCell="1" allowOverlap="1" wp14:anchorId="0E16F0F2" wp14:editId="21263148">
                <wp:simplePos x="0" y="0"/>
                <wp:positionH relativeFrom="column">
                  <wp:posOffset>850605</wp:posOffset>
                </wp:positionH>
                <wp:positionV relativeFrom="paragraph">
                  <wp:posOffset>4696</wp:posOffset>
                </wp:positionV>
                <wp:extent cx="962025" cy="361950"/>
                <wp:effectExtent l="0" t="0" r="28575" b="457200"/>
                <wp:wrapNone/>
                <wp:docPr id="10" name="Rectangular Callout 10"/>
                <wp:cNvGraphicFramePr/>
                <a:graphic xmlns:a="http://schemas.openxmlformats.org/drawingml/2006/main">
                  <a:graphicData uri="http://schemas.microsoft.com/office/word/2010/wordprocessingShape">
                    <wps:wsp>
                      <wps:cNvSpPr/>
                      <wps:spPr>
                        <a:xfrm>
                          <a:off x="0" y="0"/>
                          <a:ext cx="962025" cy="361950"/>
                        </a:xfrm>
                        <a:prstGeom prst="wedgeRectCallout">
                          <a:avLst>
                            <a:gd name="adj1" fmla="val -46785"/>
                            <a:gd name="adj2" fmla="val 169652"/>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0C7A" w:rsidRPr="002E3031" w:rsidRDefault="00500C7A" w:rsidP="00500C7A">
                            <w:pPr>
                              <w:jc w:val="center"/>
                            </w:pPr>
                            <w:r w:rsidRPr="002E3031">
                              <w:rPr>
                                <w:sz w:val="16"/>
                              </w:rPr>
                              <w:t xml:space="preserve">A possible time </w:t>
                            </w:r>
                            <w:r>
                              <w:rPr>
                                <w:sz w:val="16"/>
                              </w:rPr>
                              <w:t>to sell</w:t>
                            </w:r>
                          </w:p>
                          <w:p w:rsidR="00500C7A" w:rsidRPr="002E3031" w:rsidRDefault="00500C7A" w:rsidP="00500C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0" o:spid="_x0000_s1041" type="#_x0000_t61" style="position:absolute;margin-left:67pt;margin-top:.35pt;width:75.75pt;height:2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" adj="694,47445" fillcolor="#a5a5a5 [2092]" strokecolor="#243f60 [1604]" strokeweight="2pt">
                <v:textbox>
                  <w:txbxContent>
                    <w:p w:rsidR="00500C7A" w:rsidRPr="002E3031" w:rsidRDefault="00500C7A" w:rsidP="00500C7A">
                      <w:pPr>
                        <w:jc w:val="center"/>
                      </w:pPr>
                      <w:r w:rsidRPr="002E3031">
                        <w:rPr>
                          <w:sz w:val="16"/>
                        </w:rPr>
                        <w:t xml:space="preserve">A possible time </w:t>
                      </w:r>
                      <w:r>
                        <w:rPr>
                          <w:sz w:val="16"/>
                        </w:rPr>
                        <w:t>to sell</w:t>
                      </w:r>
                    </w:p>
                    <w:p w:rsidR="00500C7A" w:rsidRPr="002E3031" w:rsidRDefault="00500C7A" w:rsidP="00500C7A">
                      <w:pPr>
                        <w:jc w:val="center"/>
                      </w:pPr>
                    </w:p>
                  </w:txbxContent>
                </v:textbox>
              </v:shape>
            </w:pict>
          </mc:Fallback>
        </mc:AlternateContent>
      </w:r>
      <w:r w:rsidR="00344770">
        <w:rPr>
          <w:noProof/>
        </w:rPr>
        <w:drawing>
          <wp:inline distT="0" distB="0" distL="0" distR="0" wp14:anchorId="4D3638A1" wp14:editId="3427619D">
            <wp:extent cx="6220047" cy="381508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220047" cy="3815080"/>
                    </a:xfrm>
                    <a:prstGeom prst="rect">
                      <a:avLst/>
                    </a:prstGeom>
                  </pic:spPr>
                </pic:pic>
              </a:graphicData>
            </a:graphic>
          </wp:inline>
        </w:drawing>
      </w:r>
    </w:p>
    <w:p w:rsidR="00484D87" w:rsidRPr="001C1EA7" w:rsidRDefault="00484D87" w:rsidP="005301D5">
      <w:pPr>
        <w:pStyle w:val="NoSpacing"/>
        <w:rPr>
          <w:sz w:val="20"/>
        </w:rPr>
      </w:pPr>
    </w:p>
    <w:p w:rsidR="00D14561" w:rsidRDefault="00170DCA" w:rsidP="00312089">
      <w:pPr>
        <w:pStyle w:val="NoSpacing"/>
        <w:numPr>
          <w:ilvl w:val="0"/>
          <w:numId w:val="1"/>
        </w:numPr>
        <w:ind w:left="360"/>
        <w:rPr>
          <w:sz w:val="18"/>
          <w:szCs w:val="20"/>
        </w:rPr>
      </w:pPr>
      <w:r w:rsidRPr="001C1EA7">
        <w:rPr>
          <w:noProof/>
          <w:sz w:val="18"/>
          <w:szCs w:val="20"/>
        </w:rPr>
        <mc:AlternateContent>
          <mc:Choice Requires="wps">
            <w:drawing>
              <wp:anchor distT="0" distB="0" distL="114300" distR="114300" simplePos="0" relativeHeight="251740160" behindDoc="0" locked="0" layoutInCell="1" allowOverlap="1" wp14:anchorId="3727A8D8" wp14:editId="07852A5C">
                <wp:simplePos x="0" y="0"/>
                <wp:positionH relativeFrom="column">
                  <wp:posOffset>5645888</wp:posOffset>
                </wp:positionH>
                <wp:positionV relativeFrom="paragraph">
                  <wp:posOffset>1076635</wp:posOffset>
                </wp:positionV>
                <wp:extent cx="1371600" cy="409575"/>
                <wp:effectExtent l="247650" t="114300" r="19050" b="28575"/>
                <wp:wrapNone/>
                <wp:docPr id="39" name="Rectangular Callout 39"/>
                <wp:cNvGraphicFramePr/>
                <a:graphic xmlns:a="http://schemas.openxmlformats.org/drawingml/2006/main">
                  <a:graphicData uri="http://schemas.microsoft.com/office/word/2010/wordprocessingShape">
                    <wps:wsp>
                      <wps:cNvSpPr/>
                      <wps:spPr>
                        <a:xfrm>
                          <a:off x="0" y="0"/>
                          <a:ext cx="1371600" cy="409575"/>
                        </a:xfrm>
                        <a:prstGeom prst="wedgeRectCallout">
                          <a:avLst>
                            <a:gd name="adj1" fmla="val -66871"/>
                            <a:gd name="adj2" fmla="val -77072"/>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70DCA" w:rsidRPr="002E3031" w:rsidRDefault="00170DCA" w:rsidP="00170DCA">
                            <w:pPr>
                              <w:jc w:val="center"/>
                            </w:pPr>
                            <w:r>
                              <w:rPr>
                                <w:sz w:val="16"/>
                              </w:rPr>
                              <w:t xml:space="preserve">MACD Histogram shows strength of buy or sell signal confirms a sell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9" o:spid="_x0000_s1042" type="#_x0000_t61" style="position:absolute;left:0;text-align:left;margin-left:444.55pt;margin-top:84.75pt;width:108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" adj="-3644,-5848" fillcolor="#a5a5a5 [2092]" strokecolor="#243f60 [1604]" strokeweight="2pt">
                <v:textbox>
                  <w:txbxContent>
                    <w:p w:rsidR="00170DCA" w:rsidRPr="002E3031" w:rsidRDefault="00170DCA" w:rsidP="00170DCA">
                      <w:pPr>
                        <w:jc w:val="center"/>
                      </w:pPr>
                      <w:r>
                        <w:rPr>
                          <w:sz w:val="16"/>
                        </w:rPr>
                        <w:t xml:space="preserve">MACD Histogram shows strength of buy or sell signal confirms a sell </w:t>
                      </w:r>
                    </w:p>
                  </w:txbxContent>
                </v:textbox>
              </v:shape>
            </w:pict>
          </mc:Fallback>
        </mc:AlternateContent>
      </w:r>
      <w:r w:rsidRPr="001C1EA7">
        <w:rPr>
          <w:noProof/>
          <w:sz w:val="18"/>
          <w:szCs w:val="20"/>
        </w:rPr>
        <mc:AlternateContent>
          <mc:Choice Requires="wps">
            <w:drawing>
              <wp:anchor distT="0" distB="0" distL="114300" distR="114300" simplePos="0" relativeHeight="251749376" behindDoc="0" locked="0" layoutInCell="1" allowOverlap="1" wp14:anchorId="3D288FFA" wp14:editId="58283C04">
                <wp:simplePos x="0" y="0"/>
                <wp:positionH relativeFrom="column">
                  <wp:posOffset>3958590</wp:posOffset>
                </wp:positionH>
                <wp:positionV relativeFrom="paragraph">
                  <wp:posOffset>1696085</wp:posOffset>
                </wp:positionV>
                <wp:extent cx="895350" cy="361950"/>
                <wp:effectExtent l="0" t="209550" r="19050" b="19050"/>
                <wp:wrapNone/>
                <wp:docPr id="38" name="Rectangular Callout 38"/>
                <wp:cNvGraphicFramePr/>
                <a:graphic xmlns:a="http://schemas.openxmlformats.org/drawingml/2006/main">
                  <a:graphicData uri="http://schemas.microsoft.com/office/word/2010/wordprocessingShape">
                    <wps:wsp>
                      <wps:cNvSpPr/>
                      <wps:spPr>
                        <a:xfrm>
                          <a:off x="0" y="0"/>
                          <a:ext cx="895350" cy="361950"/>
                        </a:xfrm>
                        <a:prstGeom prst="wedgeRectCallout">
                          <a:avLst>
                            <a:gd name="adj1" fmla="val -25981"/>
                            <a:gd name="adj2" fmla="val -103850"/>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70DCA" w:rsidRPr="002E3031" w:rsidRDefault="00170DCA" w:rsidP="00170DCA">
                            <w:pPr>
                              <w:jc w:val="center"/>
                            </w:pPr>
                            <w:r>
                              <w:rPr>
                                <w:sz w:val="16"/>
                              </w:rPr>
                              <w:t>CCI confirms a buy signal</w:t>
                            </w:r>
                          </w:p>
                          <w:p w:rsidR="00170DCA" w:rsidRPr="002E3031" w:rsidRDefault="00170DCA" w:rsidP="00170D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8" o:spid="_x0000_s1043" type="#_x0000_t61" style="position:absolute;left:0;text-align:left;margin-left:311.7pt;margin-top:133.55pt;width:70.5pt;height: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" adj="5188,-11632" fillcolor="#a5a5a5 [2092]" strokecolor="#243f60 [1604]" strokeweight="2pt">
                <v:textbox>
                  <w:txbxContent>
                    <w:p w:rsidR="00170DCA" w:rsidRPr="002E3031" w:rsidRDefault="00170DCA" w:rsidP="00170DCA">
                      <w:pPr>
                        <w:jc w:val="center"/>
                      </w:pPr>
                      <w:r>
                        <w:rPr>
                          <w:sz w:val="16"/>
                        </w:rPr>
                        <w:t>CCI confirms a buy signal</w:t>
                      </w:r>
                    </w:p>
                    <w:p w:rsidR="00170DCA" w:rsidRPr="002E3031" w:rsidRDefault="00170DCA" w:rsidP="00170DCA">
                      <w:pPr>
                        <w:jc w:val="center"/>
                      </w:pPr>
                    </w:p>
                  </w:txbxContent>
                </v:textbox>
              </v:shape>
            </w:pict>
          </mc:Fallback>
        </mc:AlternateContent>
      </w:r>
      <w:r w:rsidRPr="001C1EA7">
        <w:rPr>
          <w:noProof/>
          <w:sz w:val="18"/>
          <w:szCs w:val="20"/>
        </w:rPr>
        <mc:AlternateContent>
          <mc:Choice Requires="wps">
            <w:drawing>
              <wp:anchor distT="0" distB="0" distL="114300" distR="114300" simplePos="0" relativeHeight="251744256" behindDoc="0" locked="0" layoutInCell="1" allowOverlap="1" wp14:anchorId="1A934943" wp14:editId="1F6E40B8">
                <wp:simplePos x="0" y="0"/>
                <wp:positionH relativeFrom="column">
                  <wp:posOffset>1791335</wp:posOffset>
                </wp:positionH>
                <wp:positionV relativeFrom="paragraph">
                  <wp:posOffset>2147570</wp:posOffset>
                </wp:positionV>
                <wp:extent cx="895350" cy="361950"/>
                <wp:effectExtent l="0" t="247650" r="19050" b="19050"/>
                <wp:wrapNone/>
                <wp:docPr id="37" name="Rectangular Callout 37"/>
                <wp:cNvGraphicFramePr/>
                <a:graphic xmlns:a="http://schemas.openxmlformats.org/drawingml/2006/main">
                  <a:graphicData uri="http://schemas.microsoft.com/office/word/2010/wordprocessingShape">
                    <wps:wsp>
                      <wps:cNvSpPr/>
                      <wps:spPr>
                        <a:xfrm>
                          <a:off x="0" y="0"/>
                          <a:ext cx="895350" cy="361950"/>
                        </a:xfrm>
                        <a:prstGeom prst="wedgeRectCallout">
                          <a:avLst>
                            <a:gd name="adj1" fmla="val -1043"/>
                            <a:gd name="adj2" fmla="val -115600"/>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70DCA" w:rsidRPr="002E3031" w:rsidRDefault="00170DCA" w:rsidP="00170DCA">
                            <w:pPr>
                              <w:jc w:val="center"/>
                            </w:pPr>
                            <w:r>
                              <w:rPr>
                                <w:sz w:val="16"/>
                              </w:rPr>
                              <w:t>CCI confirms a sell signal</w:t>
                            </w:r>
                          </w:p>
                          <w:p w:rsidR="00170DCA" w:rsidRPr="002E3031" w:rsidRDefault="00170DCA" w:rsidP="00170D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7" o:spid="_x0000_s1044" type="#_x0000_t61" style="position:absolute;left:0;text-align:left;margin-left:141.05pt;margin-top:169.1pt;width:70.5pt;height:2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" adj="10575,-14170" fillcolor="#a5a5a5 [2092]" strokecolor="#243f60 [1604]" strokeweight="2pt">
                <v:textbox>
                  <w:txbxContent>
                    <w:p w:rsidR="00170DCA" w:rsidRPr="002E3031" w:rsidRDefault="00170DCA" w:rsidP="00170DCA">
                      <w:pPr>
                        <w:jc w:val="center"/>
                      </w:pPr>
                      <w:r>
                        <w:rPr>
                          <w:sz w:val="16"/>
                        </w:rPr>
                        <w:t>CCI confirms a sell signal</w:t>
                      </w:r>
                    </w:p>
                    <w:p w:rsidR="00170DCA" w:rsidRPr="002E3031" w:rsidRDefault="00170DCA" w:rsidP="00170DCA">
                      <w:pPr>
                        <w:jc w:val="center"/>
                      </w:pPr>
                    </w:p>
                  </w:txbxContent>
                </v:textbox>
              </v:shape>
            </w:pict>
          </mc:Fallback>
        </mc:AlternateContent>
      </w:r>
      <w:r w:rsidRPr="001C1EA7">
        <w:rPr>
          <w:noProof/>
          <w:sz w:val="18"/>
          <w:szCs w:val="20"/>
        </w:rPr>
        <mc:AlternateContent>
          <mc:Choice Requires="wps">
            <w:drawing>
              <wp:anchor distT="0" distB="0" distL="114300" distR="114300" simplePos="0" relativeHeight="251734016" behindDoc="0" locked="0" layoutInCell="1" allowOverlap="1" wp14:anchorId="63B5A138" wp14:editId="49F6BB08">
                <wp:simplePos x="0" y="0"/>
                <wp:positionH relativeFrom="column">
                  <wp:posOffset>1073888</wp:posOffset>
                </wp:positionH>
                <wp:positionV relativeFrom="paragraph">
                  <wp:posOffset>1703956</wp:posOffset>
                </wp:positionV>
                <wp:extent cx="895350" cy="361950"/>
                <wp:effectExtent l="0" t="209550" r="19050" b="19050"/>
                <wp:wrapNone/>
                <wp:docPr id="36" name="Rectangular Callout 36"/>
                <wp:cNvGraphicFramePr/>
                <a:graphic xmlns:a="http://schemas.openxmlformats.org/drawingml/2006/main">
                  <a:graphicData uri="http://schemas.microsoft.com/office/word/2010/wordprocessingShape">
                    <wps:wsp>
                      <wps:cNvSpPr/>
                      <wps:spPr>
                        <a:xfrm>
                          <a:off x="0" y="0"/>
                          <a:ext cx="895350" cy="361950"/>
                        </a:xfrm>
                        <a:prstGeom prst="wedgeRectCallout">
                          <a:avLst>
                            <a:gd name="adj1" fmla="val -25981"/>
                            <a:gd name="adj2" fmla="val -103850"/>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70DCA" w:rsidRPr="002E3031" w:rsidRDefault="00170DCA" w:rsidP="00170DCA">
                            <w:pPr>
                              <w:jc w:val="center"/>
                            </w:pPr>
                            <w:r>
                              <w:rPr>
                                <w:sz w:val="16"/>
                              </w:rPr>
                              <w:t>CCI confirms a buy signal</w:t>
                            </w:r>
                          </w:p>
                          <w:p w:rsidR="00170DCA" w:rsidRPr="002E3031" w:rsidRDefault="00170DCA" w:rsidP="00170D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6" o:spid="_x0000_s1045" type="#_x0000_t61" style="position:absolute;left:0;text-align:left;margin-left:84.55pt;margin-top:134.15pt;width:70.5pt;height:2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" adj="5188,-11632" fillcolor="#a5a5a5 [2092]" strokecolor="#243f60 [1604]" strokeweight="2pt">
                <v:textbox>
                  <w:txbxContent>
                    <w:p w:rsidR="00170DCA" w:rsidRPr="002E3031" w:rsidRDefault="00170DCA" w:rsidP="00170DCA">
                      <w:pPr>
                        <w:jc w:val="center"/>
                      </w:pPr>
                      <w:r>
                        <w:rPr>
                          <w:sz w:val="16"/>
                        </w:rPr>
                        <w:t xml:space="preserve">CCI confirms a </w:t>
                      </w:r>
                      <w:r>
                        <w:rPr>
                          <w:sz w:val="16"/>
                        </w:rPr>
                        <w:t xml:space="preserve">buy </w:t>
                      </w:r>
                      <w:r>
                        <w:rPr>
                          <w:sz w:val="16"/>
                        </w:rPr>
                        <w:t>signal</w:t>
                      </w:r>
                    </w:p>
                    <w:p w:rsidR="00170DCA" w:rsidRPr="002E3031" w:rsidRDefault="00170DCA" w:rsidP="00170DCA">
                      <w:pPr>
                        <w:jc w:val="center"/>
                      </w:pPr>
                    </w:p>
                  </w:txbxContent>
                </v:textbox>
              </v:shape>
            </w:pict>
          </mc:Fallback>
        </mc:AlternateContent>
      </w:r>
      <w:r w:rsidR="00FC0D70" w:rsidRPr="001C1EA7">
        <w:rPr>
          <w:noProof/>
          <w:sz w:val="18"/>
          <w:szCs w:val="20"/>
        </w:rPr>
        <mc:AlternateContent>
          <mc:Choice Requires="wps">
            <w:drawing>
              <wp:anchor distT="0" distB="0" distL="114300" distR="114300" simplePos="0" relativeHeight="251731968" behindDoc="0" locked="0" layoutInCell="1" allowOverlap="1" wp14:anchorId="19720C02" wp14:editId="474363FF">
                <wp:simplePos x="0" y="0"/>
                <wp:positionH relativeFrom="column">
                  <wp:posOffset>330835</wp:posOffset>
                </wp:positionH>
                <wp:positionV relativeFrom="paragraph">
                  <wp:posOffset>2155190</wp:posOffset>
                </wp:positionV>
                <wp:extent cx="895350" cy="361950"/>
                <wp:effectExtent l="0" t="247650" r="19050" b="19050"/>
                <wp:wrapNone/>
                <wp:docPr id="35" name="Rectangular Callout 35"/>
                <wp:cNvGraphicFramePr/>
                <a:graphic xmlns:a="http://schemas.openxmlformats.org/drawingml/2006/main">
                  <a:graphicData uri="http://schemas.microsoft.com/office/word/2010/wordprocessingShape">
                    <wps:wsp>
                      <wps:cNvSpPr/>
                      <wps:spPr>
                        <a:xfrm>
                          <a:off x="0" y="0"/>
                          <a:ext cx="895350" cy="361950"/>
                        </a:xfrm>
                        <a:prstGeom prst="wedgeRectCallout">
                          <a:avLst>
                            <a:gd name="adj1" fmla="val -1043"/>
                            <a:gd name="adj2" fmla="val -115600"/>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C0D70" w:rsidRPr="002E3031" w:rsidRDefault="00FC0D70" w:rsidP="00FC0D70">
                            <w:pPr>
                              <w:jc w:val="center"/>
                            </w:pPr>
                            <w:r>
                              <w:rPr>
                                <w:sz w:val="16"/>
                              </w:rPr>
                              <w:t>CCI confirms a sell signal</w:t>
                            </w:r>
                          </w:p>
                          <w:p w:rsidR="00FC0D70" w:rsidRPr="002E3031" w:rsidRDefault="00FC0D70" w:rsidP="00FC0D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5" o:spid="_x0000_s1046" type="#_x0000_t61" style="position:absolute;left:0;text-align:left;margin-left:26.05pt;margin-top:169.7pt;width:70.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" adj="10575,-14170" fillcolor="#a5a5a5 [2092]" strokecolor="#243f60 [1604]" strokeweight="2pt">
                <v:textbox>
                  <w:txbxContent>
                    <w:p w:rsidR="00FC0D70" w:rsidRPr="002E3031" w:rsidRDefault="00FC0D70" w:rsidP="00FC0D70">
                      <w:pPr>
                        <w:jc w:val="center"/>
                      </w:pPr>
                      <w:r>
                        <w:rPr>
                          <w:sz w:val="16"/>
                        </w:rPr>
                        <w:t>CCI confirms a sell signal</w:t>
                      </w:r>
                    </w:p>
                    <w:p w:rsidR="00FC0D70" w:rsidRPr="002E3031" w:rsidRDefault="00FC0D70" w:rsidP="00FC0D70">
                      <w:pPr>
                        <w:jc w:val="center"/>
                      </w:pPr>
                    </w:p>
                  </w:txbxContent>
                </v:textbox>
              </v:shape>
            </w:pict>
          </mc:Fallback>
        </mc:AlternateContent>
      </w:r>
      <w:r w:rsidR="00FC0D70" w:rsidRPr="001C1EA7">
        <w:rPr>
          <w:noProof/>
          <w:sz w:val="18"/>
          <w:szCs w:val="20"/>
        </w:rPr>
        <mc:AlternateContent>
          <mc:Choice Requires="wps">
            <w:drawing>
              <wp:anchor distT="0" distB="0" distL="114300" distR="114300" simplePos="0" relativeHeight="251691008" behindDoc="0" locked="0" layoutInCell="1" allowOverlap="1" wp14:anchorId="7F5FFB1C" wp14:editId="20315A55">
                <wp:simplePos x="0" y="0"/>
                <wp:positionH relativeFrom="column">
                  <wp:posOffset>5475767</wp:posOffset>
                </wp:positionH>
                <wp:positionV relativeFrom="paragraph">
                  <wp:posOffset>172868</wp:posOffset>
                </wp:positionV>
                <wp:extent cx="685800" cy="381000"/>
                <wp:effectExtent l="438150" t="0" r="19050" b="133350"/>
                <wp:wrapNone/>
                <wp:docPr id="22" name="Rectangular Callout 22"/>
                <wp:cNvGraphicFramePr/>
                <a:graphic xmlns:a="http://schemas.openxmlformats.org/drawingml/2006/main">
                  <a:graphicData uri="http://schemas.microsoft.com/office/word/2010/wordprocessingShape">
                    <wps:wsp>
                      <wps:cNvSpPr/>
                      <wps:spPr>
                        <a:xfrm>
                          <a:off x="0" y="0"/>
                          <a:ext cx="685800" cy="381000"/>
                        </a:xfrm>
                        <a:prstGeom prst="wedgeRectCallout">
                          <a:avLst>
                            <a:gd name="adj1" fmla="val -111448"/>
                            <a:gd name="adj2" fmla="val 78438"/>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71097" w:rsidRDefault="00363402" w:rsidP="00B71097">
                            <w:pPr>
                              <w:jc w:val="center"/>
                            </w:pPr>
                            <w:r>
                              <w:rPr>
                                <w:sz w:val="16"/>
                              </w:rPr>
                              <w:t xml:space="preserve">MACD </w:t>
                            </w:r>
                            <w:r w:rsidR="00B71097">
                              <w:rPr>
                                <w:sz w:val="16"/>
                              </w:rPr>
                              <w:t>Signal Line</w:t>
                            </w:r>
                          </w:p>
                          <w:p w:rsidR="00B71097" w:rsidRDefault="00B71097" w:rsidP="00B710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2" o:spid="_x0000_s1047" type="#_x0000_t61" style="position:absolute;left:0;text-align:left;margin-left:431.15pt;margin-top:13.6pt;width:54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" adj="-13273,27743" fillcolor="#c00000" strokecolor="#243f60 [1604]" strokeweight="2pt">
                <v:textbox>
                  <w:txbxContent>
                    <w:p w:rsidR="00B71097" w:rsidRDefault="00363402" w:rsidP="00B71097">
                      <w:pPr>
                        <w:jc w:val="center"/>
                      </w:pPr>
                      <w:r>
                        <w:rPr>
                          <w:sz w:val="16"/>
                        </w:rPr>
                        <w:t xml:space="preserve">MACD </w:t>
                      </w:r>
                      <w:r w:rsidR="00B71097">
                        <w:rPr>
                          <w:sz w:val="16"/>
                        </w:rPr>
                        <w:t>Signal Line</w:t>
                      </w:r>
                    </w:p>
                    <w:p w:rsidR="00B71097" w:rsidRDefault="00B71097" w:rsidP="00B71097">
                      <w:pPr>
                        <w:jc w:val="center"/>
                      </w:pPr>
                    </w:p>
                  </w:txbxContent>
                </v:textbox>
              </v:shape>
            </w:pict>
          </mc:Fallback>
        </mc:AlternateContent>
      </w:r>
      <w:r w:rsidR="00FC0D70" w:rsidRPr="001C1EA7">
        <w:rPr>
          <w:noProof/>
          <w:sz w:val="18"/>
          <w:szCs w:val="20"/>
        </w:rPr>
        <mc:AlternateContent>
          <mc:Choice Requires="wps">
            <w:drawing>
              <wp:anchor distT="0" distB="0" distL="114300" distR="114300" simplePos="0" relativeHeight="251729920" behindDoc="0" locked="0" layoutInCell="1" allowOverlap="1" wp14:anchorId="20633DC8" wp14:editId="1A45DF66">
                <wp:simplePos x="0" y="0"/>
                <wp:positionH relativeFrom="column">
                  <wp:posOffset>4507865</wp:posOffset>
                </wp:positionH>
                <wp:positionV relativeFrom="paragraph">
                  <wp:posOffset>1022985</wp:posOffset>
                </wp:positionV>
                <wp:extent cx="895350" cy="361950"/>
                <wp:effectExtent l="304800" t="0" r="19050" b="19050"/>
                <wp:wrapNone/>
                <wp:docPr id="34" name="Rectangular Callout 34"/>
                <wp:cNvGraphicFramePr/>
                <a:graphic xmlns:a="http://schemas.openxmlformats.org/drawingml/2006/main">
                  <a:graphicData uri="http://schemas.microsoft.com/office/word/2010/wordprocessingShape">
                    <wps:wsp>
                      <wps:cNvSpPr/>
                      <wps:spPr>
                        <a:xfrm>
                          <a:off x="0" y="0"/>
                          <a:ext cx="895350" cy="361950"/>
                        </a:xfrm>
                        <a:prstGeom prst="wedgeRectCallout">
                          <a:avLst>
                            <a:gd name="adj1" fmla="val -82405"/>
                            <a:gd name="adj2" fmla="val -37489"/>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C0D70" w:rsidRPr="002E3031" w:rsidRDefault="00FC0D70" w:rsidP="00FC0D70">
                            <w:pPr>
                              <w:jc w:val="center"/>
                            </w:pPr>
                            <w:r>
                              <w:rPr>
                                <w:sz w:val="16"/>
                              </w:rPr>
                              <w:t xml:space="preserve">MACD </w:t>
                            </w:r>
                            <w:r w:rsidR="00170DCA">
                              <w:rPr>
                                <w:sz w:val="16"/>
                              </w:rPr>
                              <w:t>suggests</w:t>
                            </w:r>
                            <w:r>
                              <w:rPr>
                                <w:sz w:val="16"/>
                              </w:rPr>
                              <w:t xml:space="preserve"> a possible buy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4" o:spid="_x0000_s1048" type="#_x0000_t61" style="position:absolute;left:0;text-align:left;margin-left:354.95pt;margin-top:80.55pt;width:70.5pt;height: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" adj="-6999,2702" fillcolor="#a5a5a5 [2092]" strokecolor="#243f60 [1604]" strokeweight="2pt">
                <v:textbox>
                  <w:txbxContent>
                    <w:p w:rsidR="00FC0D70" w:rsidRPr="002E3031" w:rsidRDefault="00FC0D70" w:rsidP="00FC0D70">
                      <w:pPr>
                        <w:jc w:val="center"/>
                      </w:pPr>
                      <w:r>
                        <w:rPr>
                          <w:sz w:val="16"/>
                        </w:rPr>
                        <w:t xml:space="preserve">MACD </w:t>
                      </w:r>
                      <w:r w:rsidR="00170DCA">
                        <w:rPr>
                          <w:sz w:val="16"/>
                        </w:rPr>
                        <w:t>suggests</w:t>
                      </w:r>
                      <w:r>
                        <w:rPr>
                          <w:sz w:val="16"/>
                        </w:rPr>
                        <w:t xml:space="preserve"> a possible</w:t>
                      </w:r>
                      <w:r>
                        <w:rPr>
                          <w:sz w:val="16"/>
                        </w:rPr>
                        <w:t xml:space="preserve"> buy</w:t>
                      </w:r>
                    </w:p>
                  </w:txbxContent>
                </v:textbox>
              </v:shape>
            </w:pict>
          </mc:Fallback>
        </mc:AlternateContent>
      </w:r>
      <w:r w:rsidR="00912944" w:rsidRPr="001C1EA7">
        <w:rPr>
          <w:noProof/>
          <w:sz w:val="18"/>
          <w:szCs w:val="20"/>
        </w:rPr>
        <mc:AlternateContent>
          <mc:Choice Requires="wps">
            <w:drawing>
              <wp:anchor distT="0" distB="0" distL="114300" distR="114300" simplePos="0" relativeHeight="251692032" behindDoc="0" locked="0" layoutInCell="1" allowOverlap="1" wp14:anchorId="0598194F" wp14:editId="370FA997">
                <wp:simplePos x="0" y="0"/>
                <wp:positionH relativeFrom="column">
                  <wp:posOffset>3763645</wp:posOffset>
                </wp:positionH>
                <wp:positionV relativeFrom="paragraph">
                  <wp:posOffset>416560</wp:posOffset>
                </wp:positionV>
                <wp:extent cx="742950" cy="219075"/>
                <wp:effectExtent l="0" t="0" r="190500" b="47625"/>
                <wp:wrapNone/>
                <wp:docPr id="23" name="Rectangular Callout 23"/>
                <wp:cNvGraphicFramePr/>
                <a:graphic xmlns:a="http://schemas.openxmlformats.org/drawingml/2006/main">
                  <a:graphicData uri="http://schemas.microsoft.com/office/word/2010/wordprocessingShape">
                    <wps:wsp>
                      <wps:cNvSpPr/>
                      <wps:spPr>
                        <a:xfrm>
                          <a:off x="0" y="0"/>
                          <a:ext cx="742950" cy="219075"/>
                        </a:xfrm>
                        <a:prstGeom prst="wedgeRectCallout">
                          <a:avLst>
                            <a:gd name="adj1" fmla="val 72127"/>
                            <a:gd name="adj2" fmla="val 52822"/>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B71097" w:rsidRDefault="00B71097" w:rsidP="00B71097">
                            <w:pPr>
                              <w:jc w:val="center"/>
                            </w:pPr>
                            <w:r>
                              <w:rPr>
                                <w:sz w:val="16"/>
                              </w:rPr>
                              <w:t xml:space="preserve">MACD </w:t>
                            </w:r>
                            <w:proofErr w:type="spellStart"/>
                            <w:r>
                              <w:rPr>
                                <w:sz w:val="16"/>
                              </w:rPr>
                              <w:t>Lne</w:t>
                            </w:r>
                            <w:proofErr w:type="spellEnd"/>
                          </w:p>
                          <w:p w:rsidR="00B71097" w:rsidRDefault="00B71097" w:rsidP="00B710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3" o:spid="_x0000_s1049" type="#_x0000_t61" style="position:absolute;left:0;text-align:left;margin-left:296.35pt;margin-top:32.8pt;width:58.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" adj="26379,22210" fillcolor="black [3213]" strokecolor="#243f60 [1604]" strokeweight="2pt">
                <v:textbox>
                  <w:txbxContent>
                    <w:p w:rsidR="00B71097" w:rsidRDefault="00B71097" w:rsidP="00B71097">
                      <w:pPr>
                        <w:jc w:val="center"/>
                      </w:pPr>
                      <w:r>
                        <w:rPr>
                          <w:sz w:val="16"/>
                        </w:rPr>
                        <w:t xml:space="preserve">MACD </w:t>
                      </w:r>
                      <w:proofErr w:type="spellStart"/>
                      <w:r>
                        <w:rPr>
                          <w:sz w:val="16"/>
                        </w:rPr>
                        <w:t>Lne</w:t>
                      </w:r>
                      <w:proofErr w:type="spellEnd"/>
                    </w:p>
                    <w:p w:rsidR="00B71097" w:rsidRDefault="00B71097" w:rsidP="00B71097">
                      <w:pPr>
                        <w:jc w:val="center"/>
                      </w:pPr>
                    </w:p>
                  </w:txbxContent>
                </v:textbox>
              </v:shape>
            </w:pict>
          </mc:Fallback>
        </mc:AlternateContent>
      </w:r>
      <w:r w:rsidR="00912944" w:rsidRPr="001C1EA7">
        <w:rPr>
          <w:noProof/>
          <w:sz w:val="18"/>
          <w:szCs w:val="20"/>
        </w:rPr>
        <mc:AlternateContent>
          <mc:Choice Requires="wps">
            <w:drawing>
              <wp:anchor distT="0" distB="0" distL="114300" distR="114300" simplePos="0" relativeHeight="251711488" behindDoc="0" locked="0" layoutInCell="1" allowOverlap="1" wp14:anchorId="6EE9E10A" wp14:editId="1D6B3F03">
                <wp:simplePos x="0" y="0"/>
                <wp:positionH relativeFrom="column">
                  <wp:posOffset>-83982</wp:posOffset>
                </wp:positionH>
                <wp:positionV relativeFrom="paragraph">
                  <wp:posOffset>626745</wp:posOffset>
                </wp:positionV>
                <wp:extent cx="895350" cy="361950"/>
                <wp:effectExtent l="0" t="171450" r="19050" b="19050"/>
                <wp:wrapNone/>
                <wp:docPr id="19" name="Rectangular Callout 19"/>
                <wp:cNvGraphicFramePr/>
                <a:graphic xmlns:a="http://schemas.openxmlformats.org/drawingml/2006/main">
                  <a:graphicData uri="http://schemas.microsoft.com/office/word/2010/wordprocessingShape">
                    <wps:wsp>
                      <wps:cNvSpPr/>
                      <wps:spPr>
                        <a:xfrm>
                          <a:off x="0" y="0"/>
                          <a:ext cx="895350" cy="361950"/>
                        </a:xfrm>
                        <a:prstGeom prst="wedgeRectCallout">
                          <a:avLst>
                            <a:gd name="adj1" fmla="val 44661"/>
                            <a:gd name="adj2" fmla="val -93303"/>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71097" w:rsidRPr="002E3031" w:rsidRDefault="00B71097" w:rsidP="00B71097">
                            <w:pPr>
                              <w:jc w:val="center"/>
                            </w:pPr>
                            <w:proofErr w:type="gramStart"/>
                            <w:r>
                              <w:rPr>
                                <w:sz w:val="16"/>
                              </w:rPr>
                              <w:t xml:space="preserve">MACD </w:t>
                            </w:r>
                            <w:r w:rsidR="00FC0D70">
                              <w:rPr>
                                <w:sz w:val="16"/>
                              </w:rPr>
                              <w:t xml:space="preserve"> confirms</w:t>
                            </w:r>
                            <w:proofErr w:type="gramEnd"/>
                            <w:r>
                              <w:rPr>
                                <w:sz w:val="16"/>
                              </w:rPr>
                              <w:t xml:space="preserve"> a possible sell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9" o:spid="_x0000_s1050" type="#_x0000_t61" style="position:absolute;left:0;text-align:left;margin-left:-6.6pt;margin-top:49.35pt;width:70.5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" adj="20447,-9353" fillcolor="#a5a5a5 [2092]" strokecolor="#243f60 [1604]" strokeweight="2pt">
                <v:textbox>
                  <w:txbxContent>
                    <w:p w:rsidR="00B71097" w:rsidRPr="002E3031" w:rsidRDefault="00B71097" w:rsidP="00B71097">
                      <w:pPr>
                        <w:jc w:val="center"/>
                      </w:pPr>
                      <w:proofErr w:type="gramStart"/>
                      <w:r>
                        <w:rPr>
                          <w:sz w:val="16"/>
                        </w:rPr>
                        <w:t xml:space="preserve">MACD </w:t>
                      </w:r>
                      <w:r w:rsidR="00FC0D70">
                        <w:rPr>
                          <w:sz w:val="16"/>
                        </w:rPr>
                        <w:t xml:space="preserve"> confirms</w:t>
                      </w:r>
                      <w:proofErr w:type="gramEnd"/>
                      <w:r>
                        <w:rPr>
                          <w:sz w:val="16"/>
                        </w:rPr>
                        <w:t xml:space="preserve"> a possible sell </w:t>
                      </w:r>
                    </w:p>
                  </w:txbxContent>
                </v:textbox>
              </v:shape>
            </w:pict>
          </mc:Fallback>
        </mc:AlternateContent>
      </w:r>
      <w:r w:rsidR="00D14561" w:rsidRPr="001C1EA7">
        <w:rPr>
          <w:noProof/>
          <w:sz w:val="18"/>
          <w:szCs w:val="20"/>
        </w:rPr>
        <mc:AlternateContent>
          <mc:Choice Requires="wps">
            <w:drawing>
              <wp:anchor distT="0" distB="0" distL="114300" distR="114300" simplePos="0" relativeHeight="251689984" behindDoc="0" locked="0" layoutInCell="1" allowOverlap="1" wp14:anchorId="365D0BAA" wp14:editId="2A954DBA">
                <wp:simplePos x="0" y="0"/>
                <wp:positionH relativeFrom="column">
                  <wp:posOffset>2710815</wp:posOffset>
                </wp:positionH>
                <wp:positionV relativeFrom="paragraph">
                  <wp:posOffset>213833</wp:posOffset>
                </wp:positionV>
                <wp:extent cx="876300" cy="361950"/>
                <wp:effectExtent l="495300" t="0" r="19050" b="19050"/>
                <wp:wrapNone/>
                <wp:docPr id="21" name="Rectangular Callout 21"/>
                <wp:cNvGraphicFramePr/>
                <a:graphic xmlns:a="http://schemas.openxmlformats.org/drawingml/2006/main">
                  <a:graphicData uri="http://schemas.microsoft.com/office/word/2010/wordprocessingShape">
                    <wps:wsp>
                      <wps:cNvSpPr/>
                      <wps:spPr>
                        <a:xfrm>
                          <a:off x="0" y="0"/>
                          <a:ext cx="876300" cy="361950"/>
                        </a:xfrm>
                        <a:prstGeom prst="wedgeRectCallout">
                          <a:avLst>
                            <a:gd name="adj1" fmla="val -105211"/>
                            <a:gd name="adj2" fmla="val -4116"/>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71097" w:rsidRPr="002E3031" w:rsidRDefault="00B71097" w:rsidP="00B71097">
                            <w:pPr>
                              <w:jc w:val="center"/>
                            </w:pPr>
                            <w:r>
                              <w:rPr>
                                <w:sz w:val="16"/>
                              </w:rPr>
                              <w:t xml:space="preserve">MACD </w:t>
                            </w:r>
                            <w:r w:rsidR="003F4BBC">
                              <w:rPr>
                                <w:sz w:val="16"/>
                              </w:rPr>
                              <w:t xml:space="preserve">suggests </w:t>
                            </w:r>
                            <w:r>
                              <w:rPr>
                                <w:sz w:val="16"/>
                              </w:rPr>
                              <w:t>a</w:t>
                            </w:r>
                            <w:r w:rsidR="000A0233">
                              <w:rPr>
                                <w:sz w:val="16"/>
                              </w:rPr>
                              <w:t xml:space="preserve"> </w:t>
                            </w:r>
                            <w:r>
                              <w:rPr>
                                <w:sz w:val="16"/>
                              </w:rPr>
                              <w:t xml:space="preserve">sell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1" o:spid="_x0000_s1051" type="#_x0000_t61" style="position:absolute;left:0;text-align:left;margin-left:213.45pt;margin-top:16.85pt;width:69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" adj="-11926,9911" fillcolor="#a5a5a5 [2092]" strokecolor="#243f60 [1604]" strokeweight="2pt">
                <v:textbox>
                  <w:txbxContent>
                    <w:p w:rsidR="00B71097" w:rsidRPr="002E3031" w:rsidRDefault="00B71097" w:rsidP="00B71097">
                      <w:pPr>
                        <w:jc w:val="center"/>
                      </w:pPr>
                      <w:r>
                        <w:rPr>
                          <w:sz w:val="16"/>
                        </w:rPr>
                        <w:t xml:space="preserve">MACD </w:t>
                      </w:r>
                      <w:r w:rsidR="003F4BBC">
                        <w:rPr>
                          <w:sz w:val="16"/>
                        </w:rPr>
                        <w:t xml:space="preserve">suggests </w:t>
                      </w:r>
                      <w:r>
                        <w:rPr>
                          <w:sz w:val="16"/>
                        </w:rPr>
                        <w:t>a</w:t>
                      </w:r>
                      <w:r w:rsidR="000A0233">
                        <w:rPr>
                          <w:sz w:val="16"/>
                        </w:rPr>
                        <w:t xml:space="preserve"> </w:t>
                      </w:r>
                      <w:r>
                        <w:rPr>
                          <w:sz w:val="16"/>
                        </w:rPr>
                        <w:t xml:space="preserve">sell </w:t>
                      </w:r>
                    </w:p>
                  </w:txbxContent>
                </v:textbox>
              </v:shape>
            </w:pict>
          </mc:Fallback>
        </mc:AlternateContent>
      </w:r>
      <w:r w:rsidR="00395707" w:rsidRPr="001C1EA7">
        <w:rPr>
          <w:noProof/>
          <w:sz w:val="20"/>
        </w:rPr>
        <mc:AlternateContent>
          <mc:Choice Requires="wps">
            <w:drawing>
              <wp:anchor distT="0" distB="0" distL="114300" distR="114300" simplePos="0" relativeHeight="251721728" behindDoc="0" locked="0" layoutInCell="1" allowOverlap="1" wp14:anchorId="3CD3B1A9" wp14:editId="2053791D">
                <wp:simplePos x="0" y="0"/>
                <wp:positionH relativeFrom="column">
                  <wp:posOffset>-3798924</wp:posOffset>
                </wp:positionH>
                <wp:positionV relativeFrom="paragraph">
                  <wp:posOffset>88309</wp:posOffset>
                </wp:positionV>
                <wp:extent cx="962025" cy="287020"/>
                <wp:effectExtent l="0" t="0" r="28575" b="265430"/>
                <wp:wrapNone/>
                <wp:docPr id="27" name="Rectangular Callout 27"/>
                <wp:cNvGraphicFramePr/>
                <a:graphic xmlns:a="http://schemas.openxmlformats.org/drawingml/2006/main">
                  <a:graphicData uri="http://schemas.microsoft.com/office/word/2010/wordprocessingShape">
                    <wps:wsp>
                      <wps:cNvSpPr/>
                      <wps:spPr>
                        <a:xfrm>
                          <a:off x="0" y="0"/>
                          <a:ext cx="962025" cy="287020"/>
                        </a:xfrm>
                        <a:prstGeom prst="wedgeRectCallout">
                          <a:avLst>
                            <a:gd name="adj1" fmla="val -45679"/>
                            <a:gd name="adj2" fmla="val 134401"/>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95707" w:rsidRPr="002E3031" w:rsidRDefault="00395707" w:rsidP="00395707">
                            <w:pPr>
                              <w:jc w:val="center"/>
                            </w:pPr>
                            <w:r>
                              <w:rPr>
                                <w:sz w:val="16"/>
                              </w:rPr>
                              <w:t>Consider a sell</w:t>
                            </w:r>
                          </w:p>
                          <w:p w:rsidR="00395707" w:rsidRPr="002E3031" w:rsidRDefault="00395707" w:rsidP="003957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7" o:spid="_x0000_s1052" type="#_x0000_t61" style="position:absolute;left:0;text-align:left;margin-left:-299.15pt;margin-top:6.95pt;width:75.75pt;height:22.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" adj="933,39831" fillcolor="#a5a5a5 [2092]" strokecolor="#243f60 [1604]" strokeweight="2pt">
                <v:textbox>
                  <w:txbxContent>
                    <w:p w:rsidR="00395707" w:rsidRPr="002E3031" w:rsidRDefault="00395707" w:rsidP="00395707">
                      <w:pPr>
                        <w:jc w:val="center"/>
                      </w:pPr>
                      <w:r>
                        <w:rPr>
                          <w:sz w:val="16"/>
                        </w:rPr>
                        <w:t>Consider a sell</w:t>
                      </w:r>
                    </w:p>
                    <w:p w:rsidR="00395707" w:rsidRPr="002E3031" w:rsidRDefault="00395707" w:rsidP="00395707">
                      <w:pPr>
                        <w:jc w:val="center"/>
                      </w:pPr>
                    </w:p>
                  </w:txbxContent>
                </v:textbox>
              </v:shape>
            </w:pict>
          </mc:Fallback>
        </mc:AlternateContent>
      </w:r>
      <w:r w:rsidR="00395707" w:rsidRPr="001C1EA7">
        <w:rPr>
          <w:noProof/>
          <w:sz w:val="20"/>
        </w:rPr>
        <mc:AlternateContent>
          <mc:Choice Requires="wps">
            <w:drawing>
              <wp:anchor distT="0" distB="0" distL="114300" distR="114300" simplePos="0" relativeHeight="251715584" behindDoc="0" locked="0" layoutInCell="1" allowOverlap="1" wp14:anchorId="3D5A0369" wp14:editId="41419DA0">
                <wp:simplePos x="0" y="0"/>
                <wp:positionH relativeFrom="column">
                  <wp:posOffset>-1215213</wp:posOffset>
                </wp:positionH>
                <wp:positionV relativeFrom="paragraph">
                  <wp:posOffset>311593</wp:posOffset>
                </wp:positionV>
                <wp:extent cx="742950" cy="371475"/>
                <wp:effectExtent l="400050" t="114300" r="19050" b="28575"/>
                <wp:wrapNone/>
                <wp:docPr id="15" name="Rectangular Callout 15"/>
                <wp:cNvGraphicFramePr/>
                <a:graphic xmlns:a="http://schemas.openxmlformats.org/drawingml/2006/main">
                  <a:graphicData uri="http://schemas.microsoft.com/office/word/2010/wordprocessingShape">
                    <wps:wsp>
                      <wps:cNvSpPr/>
                      <wps:spPr>
                        <a:xfrm>
                          <a:off x="0" y="0"/>
                          <a:ext cx="742950" cy="371475"/>
                        </a:xfrm>
                        <a:prstGeom prst="wedgeRectCallout">
                          <a:avLst>
                            <a:gd name="adj1" fmla="val -101884"/>
                            <a:gd name="adj2" fmla="val -75926"/>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395707" w:rsidRDefault="00395707" w:rsidP="00395707">
                            <w:pPr>
                              <w:jc w:val="center"/>
                            </w:pPr>
                            <w:r>
                              <w:rPr>
                                <w:sz w:val="16"/>
                              </w:rPr>
                              <w:t>Fast</w:t>
                            </w:r>
                            <w:r w:rsidRPr="00484D87">
                              <w:rPr>
                                <w:sz w:val="16"/>
                              </w:rPr>
                              <w:t xml:space="preserve"> Moving </w:t>
                            </w:r>
                            <w:r w:rsidRPr="00484D87">
                              <w:rPr>
                                <w:sz w:val="16"/>
                                <w:szCs w:val="16"/>
                              </w:rPr>
                              <w:t>Average</w:t>
                            </w:r>
                          </w:p>
                          <w:p w:rsidR="00395707" w:rsidRDefault="00395707" w:rsidP="003957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5" o:spid="_x0000_s1053" type="#_x0000_t61" style="position:absolute;left:0;text-align:left;margin-left:-95.7pt;margin-top:24.55pt;width:58.5pt;height:2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" adj="-11207,-5600" fillcolor="#0070c0" strokecolor="#243f60 [1604]" strokeweight="2pt">
                <v:textbox>
                  <w:txbxContent>
                    <w:p w:rsidR="00395707" w:rsidRDefault="00395707" w:rsidP="00395707">
                      <w:pPr>
                        <w:jc w:val="center"/>
                      </w:pPr>
                      <w:r>
                        <w:rPr>
                          <w:sz w:val="16"/>
                        </w:rPr>
                        <w:t>Fast</w:t>
                      </w:r>
                      <w:r w:rsidRPr="00484D87">
                        <w:rPr>
                          <w:sz w:val="16"/>
                        </w:rPr>
                        <w:t xml:space="preserve"> Moving </w:t>
                      </w:r>
                      <w:r w:rsidRPr="00484D87">
                        <w:rPr>
                          <w:sz w:val="16"/>
                          <w:szCs w:val="16"/>
                        </w:rPr>
                        <w:t>Average</w:t>
                      </w:r>
                    </w:p>
                    <w:p w:rsidR="00395707" w:rsidRDefault="00395707" w:rsidP="00395707">
                      <w:pPr>
                        <w:jc w:val="center"/>
                      </w:pPr>
                    </w:p>
                  </w:txbxContent>
                </v:textbox>
              </v:shape>
            </w:pict>
          </mc:Fallback>
        </mc:AlternateContent>
      </w:r>
      <w:r w:rsidR="00395707" w:rsidRPr="001C1EA7">
        <w:rPr>
          <w:noProof/>
          <w:sz w:val="20"/>
        </w:rPr>
        <mc:AlternateContent>
          <mc:Choice Requires="wps">
            <w:drawing>
              <wp:anchor distT="0" distB="0" distL="114300" distR="114300" simplePos="0" relativeHeight="251713536" behindDoc="0" locked="0" layoutInCell="1" allowOverlap="1" wp14:anchorId="0D48CBBC" wp14:editId="3CBC9F26">
                <wp:simplePos x="0" y="0"/>
                <wp:positionH relativeFrom="column">
                  <wp:posOffset>-1403350</wp:posOffset>
                </wp:positionH>
                <wp:positionV relativeFrom="paragraph">
                  <wp:posOffset>901700</wp:posOffset>
                </wp:positionV>
                <wp:extent cx="742950" cy="390525"/>
                <wp:effectExtent l="247650" t="95250" r="19050" b="28575"/>
                <wp:wrapNone/>
                <wp:docPr id="9" name="Rectangular Callout 9"/>
                <wp:cNvGraphicFramePr/>
                <a:graphic xmlns:a="http://schemas.openxmlformats.org/drawingml/2006/main">
                  <a:graphicData uri="http://schemas.microsoft.com/office/word/2010/wordprocessingShape">
                    <wps:wsp>
                      <wps:cNvSpPr/>
                      <wps:spPr>
                        <a:xfrm>
                          <a:off x="0" y="0"/>
                          <a:ext cx="742950" cy="390525"/>
                        </a:xfrm>
                        <a:prstGeom prst="wedgeRectCallout">
                          <a:avLst>
                            <a:gd name="adj1" fmla="val -83031"/>
                            <a:gd name="adj2" fmla="val -73581"/>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95707" w:rsidRDefault="00395707" w:rsidP="00395707">
                            <w:pPr>
                              <w:jc w:val="center"/>
                            </w:pPr>
                            <w:r>
                              <w:rPr>
                                <w:sz w:val="16"/>
                              </w:rPr>
                              <w:t>Slow</w:t>
                            </w:r>
                            <w:r w:rsidRPr="00484D87">
                              <w:rPr>
                                <w:sz w:val="16"/>
                              </w:rPr>
                              <w:t xml:space="preserve"> Moving </w:t>
                            </w:r>
                            <w:r w:rsidRPr="00484D87">
                              <w:rPr>
                                <w:sz w:val="16"/>
                                <w:szCs w:val="16"/>
                              </w:rPr>
                              <w:t>Average</w:t>
                            </w:r>
                          </w:p>
                          <w:p w:rsidR="00395707" w:rsidRDefault="00395707" w:rsidP="003957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9" o:spid="_x0000_s1054" type="#_x0000_t61" style="position:absolute;left:0;text-align:left;margin-left:-110.5pt;margin-top:71pt;width:58.5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" adj="-7135,-5093" fillcolor="#c00000" strokecolor="#243f60 [1604]" strokeweight="2pt">
                <v:textbox>
                  <w:txbxContent>
                    <w:p w:rsidR="00395707" w:rsidRDefault="00395707" w:rsidP="00395707">
                      <w:pPr>
                        <w:jc w:val="center"/>
                      </w:pPr>
                      <w:r>
                        <w:rPr>
                          <w:sz w:val="16"/>
                        </w:rPr>
                        <w:t>Slow</w:t>
                      </w:r>
                      <w:r w:rsidRPr="00484D87">
                        <w:rPr>
                          <w:sz w:val="16"/>
                        </w:rPr>
                        <w:t xml:space="preserve"> Moving </w:t>
                      </w:r>
                      <w:r w:rsidRPr="00484D87">
                        <w:rPr>
                          <w:sz w:val="16"/>
                          <w:szCs w:val="16"/>
                        </w:rPr>
                        <w:t>Average</w:t>
                      </w:r>
                    </w:p>
                    <w:p w:rsidR="00395707" w:rsidRDefault="00395707" w:rsidP="00395707">
                      <w:pPr>
                        <w:jc w:val="center"/>
                      </w:pPr>
                    </w:p>
                  </w:txbxContent>
                </v:textbox>
              </v:shape>
            </w:pict>
          </mc:Fallback>
        </mc:AlternateContent>
      </w:r>
      <w:r w:rsidR="009C4B75" w:rsidRPr="00D14561">
        <w:rPr>
          <w:sz w:val="18"/>
          <w:szCs w:val="20"/>
        </w:rPr>
        <w:t>The MACD (</w:t>
      </w:r>
      <w:r w:rsidR="008E35DB" w:rsidRPr="00D14561">
        <w:rPr>
          <w:sz w:val="18"/>
          <w:szCs w:val="20"/>
        </w:rPr>
        <w:t xml:space="preserve">pronounced </w:t>
      </w:r>
      <w:r w:rsidR="009C4B75" w:rsidRPr="00D14561">
        <w:rPr>
          <w:sz w:val="18"/>
          <w:szCs w:val="20"/>
        </w:rPr>
        <w:t xml:space="preserve">Mac-Dee) is used to confirm any buy or sell signal given when EMA signals cross each other.  </w:t>
      </w:r>
      <w:r w:rsidR="00500C7A" w:rsidRPr="00D14561">
        <w:rPr>
          <w:sz w:val="18"/>
          <w:szCs w:val="20"/>
        </w:rPr>
        <w:t xml:space="preserve">The </w:t>
      </w:r>
      <w:r w:rsidR="006906A4" w:rsidRPr="00D14561">
        <w:rPr>
          <w:sz w:val="18"/>
          <w:szCs w:val="20"/>
        </w:rPr>
        <w:t xml:space="preserve">short </w:t>
      </w:r>
      <w:r w:rsidR="00500C7A" w:rsidRPr="00D14561">
        <w:rPr>
          <w:sz w:val="18"/>
          <w:szCs w:val="20"/>
        </w:rPr>
        <w:t>blue columns indicate the strength of the</w:t>
      </w:r>
      <w:r w:rsidR="00673EE6" w:rsidRPr="00D14561">
        <w:rPr>
          <w:sz w:val="18"/>
          <w:szCs w:val="20"/>
        </w:rPr>
        <w:t xml:space="preserve"> MACD</w:t>
      </w:r>
      <w:r w:rsidR="00500C7A" w:rsidRPr="00D14561">
        <w:rPr>
          <w:sz w:val="18"/>
          <w:szCs w:val="20"/>
        </w:rPr>
        <w:t xml:space="preserve"> signal.</w:t>
      </w:r>
      <w:r w:rsidR="00912944" w:rsidRPr="00912944">
        <w:rPr>
          <w:noProof/>
        </w:rPr>
        <w:t xml:space="preserve"> </w:t>
      </w:r>
      <w:r w:rsidR="00912944">
        <w:rPr>
          <w:noProof/>
        </w:rPr>
        <w:drawing>
          <wp:inline distT="0" distB="0" distL="0" distR="0" wp14:anchorId="2B3242F5" wp14:editId="423F75CA">
            <wp:extent cx="5943600" cy="2004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2004695"/>
                    </a:xfrm>
                    <a:prstGeom prst="rect">
                      <a:avLst/>
                    </a:prstGeom>
                  </pic:spPr>
                </pic:pic>
              </a:graphicData>
            </a:graphic>
          </wp:inline>
        </w:drawing>
      </w:r>
    </w:p>
    <w:p w:rsidR="00312089" w:rsidRPr="00D14561" w:rsidRDefault="00912944" w:rsidP="00912944">
      <w:pPr>
        <w:pStyle w:val="NoSpacing"/>
        <w:rPr>
          <w:sz w:val="18"/>
          <w:szCs w:val="20"/>
        </w:rPr>
      </w:pPr>
      <w:r w:rsidRPr="001C1EA7">
        <w:rPr>
          <w:noProof/>
          <w:sz w:val="18"/>
          <w:szCs w:val="20"/>
        </w:rPr>
        <mc:AlternateContent>
          <mc:Choice Requires="wps">
            <w:drawing>
              <wp:anchor distT="0" distB="0" distL="114300" distR="114300" simplePos="0" relativeHeight="251727872" behindDoc="0" locked="0" layoutInCell="1" allowOverlap="1" wp14:anchorId="1796967C" wp14:editId="0717CD32">
                <wp:simplePos x="0" y="0"/>
                <wp:positionH relativeFrom="column">
                  <wp:posOffset>161423</wp:posOffset>
                </wp:positionH>
                <wp:positionV relativeFrom="paragraph">
                  <wp:posOffset>1839167</wp:posOffset>
                </wp:positionV>
                <wp:extent cx="895350" cy="361950"/>
                <wp:effectExtent l="0" t="342900" r="19050" b="19050"/>
                <wp:wrapNone/>
                <wp:docPr id="33" name="Rectangular Callout 33"/>
                <wp:cNvGraphicFramePr/>
                <a:graphic xmlns:a="http://schemas.openxmlformats.org/drawingml/2006/main">
                  <a:graphicData uri="http://schemas.microsoft.com/office/word/2010/wordprocessingShape">
                    <wps:wsp>
                      <wps:cNvSpPr/>
                      <wps:spPr>
                        <a:xfrm>
                          <a:off x="0" y="0"/>
                          <a:ext cx="895350" cy="361950"/>
                        </a:xfrm>
                        <a:prstGeom prst="wedgeRectCallout">
                          <a:avLst>
                            <a:gd name="adj1" fmla="val -22419"/>
                            <a:gd name="adj2" fmla="val -142038"/>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12944" w:rsidRPr="002E3031" w:rsidRDefault="00912944" w:rsidP="00912944">
                            <w:pPr>
                              <w:jc w:val="center"/>
                            </w:pPr>
                            <w:r>
                              <w:rPr>
                                <w:sz w:val="16"/>
                              </w:rPr>
                              <w:t>CCI indicates a sell signal</w:t>
                            </w:r>
                          </w:p>
                          <w:p w:rsidR="00912944" w:rsidRPr="002E3031" w:rsidRDefault="00912944" w:rsidP="009129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3" o:spid="_x0000_s1055" type="#_x0000_t61" style="position:absolute;margin-left:12.7pt;margin-top:144.8pt;width:70.5pt;height: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" adj="5957,-19880" fillcolor="#a5a5a5 [2092]" strokecolor="#243f60 [1604]" strokeweight="2pt">
                <v:textbox>
                  <w:txbxContent>
                    <w:p w:rsidR="00912944" w:rsidRPr="002E3031" w:rsidRDefault="00912944" w:rsidP="00912944">
                      <w:pPr>
                        <w:jc w:val="center"/>
                      </w:pPr>
                      <w:r>
                        <w:rPr>
                          <w:sz w:val="16"/>
                        </w:rPr>
                        <w:t xml:space="preserve">CCI </w:t>
                      </w:r>
                      <w:r>
                        <w:rPr>
                          <w:sz w:val="16"/>
                        </w:rPr>
                        <w:t>indicates</w:t>
                      </w:r>
                      <w:r>
                        <w:rPr>
                          <w:sz w:val="16"/>
                        </w:rPr>
                        <w:t xml:space="preserve"> a sell signal</w:t>
                      </w:r>
                    </w:p>
                    <w:p w:rsidR="00912944" w:rsidRPr="002E3031" w:rsidRDefault="00912944" w:rsidP="00912944">
                      <w:pPr>
                        <w:jc w:val="center"/>
                      </w:pPr>
                    </w:p>
                  </w:txbxContent>
                </v:textbox>
              </v:shape>
            </w:pict>
          </mc:Fallback>
        </mc:AlternateContent>
      </w:r>
    </w:p>
    <w:p w:rsidR="003F4BBC" w:rsidRPr="001C1EA7" w:rsidRDefault="00FD2FB5" w:rsidP="003F4BBC">
      <w:pPr>
        <w:pStyle w:val="NoSpacing"/>
        <w:ind w:left="360"/>
        <w:rPr>
          <w:sz w:val="18"/>
          <w:szCs w:val="20"/>
        </w:rPr>
      </w:pPr>
      <w:r w:rsidRPr="001C1EA7">
        <w:rPr>
          <w:noProof/>
          <w:sz w:val="18"/>
          <w:szCs w:val="20"/>
        </w:rPr>
        <mc:AlternateContent>
          <mc:Choice Requires="wps">
            <w:drawing>
              <wp:anchor distT="0" distB="0" distL="114300" distR="114300" simplePos="0" relativeHeight="251702272" behindDoc="0" locked="0" layoutInCell="1" allowOverlap="1" wp14:anchorId="0A910EA9" wp14:editId="79EC1659">
                <wp:simplePos x="0" y="0"/>
                <wp:positionH relativeFrom="column">
                  <wp:posOffset>4800600</wp:posOffset>
                </wp:positionH>
                <wp:positionV relativeFrom="paragraph">
                  <wp:posOffset>1275715</wp:posOffset>
                </wp:positionV>
                <wp:extent cx="596900" cy="234950"/>
                <wp:effectExtent l="171450" t="76200" r="12700" b="12700"/>
                <wp:wrapNone/>
                <wp:docPr id="24" name="Rectangular Callout 24"/>
                <wp:cNvGraphicFramePr/>
                <a:graphic xmlns:a="http://schemas.openxmlformats.org/drawingml/2006/main">
                  <a:graphicData uri="http://schemas.microsoft.com/office/word/2010/wordprocessingShape">
                    <wps:wsp>
                      <wps:cNvSpPr/>
                      <wps:spPr>
                        <a:xfrm>
                          <a:off x="0" y="0"/>
                          <a:ext cx="596900" cy="234950"/>
                        </a:xfrm>
                        <a:prstGeom prst="wedgeRectCallout">
                          <a:avLst>
                            <a:gd name="adj1" fmla="val -75865"/>
                            <a:gd name="adj2" fmla="val -82457"/>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2FB5" w:rsidRPr="002E3031" w:rsidRDefault="00FD2FB5" w:rsidP="00FD2FB5">
                            <w:pPr>
                              <w:jc w:val="center"/>
                            </w:pPr>
                            <w:r>
                              <w:rPr>
                                <w:sz w:val="16"/>
                              </w:rPr>
                              <w:t>Zero line</w:t>
                            </w:r>
                          </w:p>
                          <w:p w:rsidR="00FD2FB5" w:rsidRPr="002E3031" w:rsidRDefault="00FD2FB5" w:rsidP="00FD2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4" o:spid="_x0000_s1039" type="#_x0000_t61" style="position:absolute;left:0;text-align:left;margin-left:378pt;margin-top:100.45pt;width:47pt;height: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" adj="-5587,-7011" fillcolor="#a5a5a5 [2092]" strokecolor="#243f60 [1604]" strokeweight="2pt">
                <v:textbox>
                  <w:txbxContent>
                    <w:p w:rsidR="00FD2FB5" w:rsidRPr="002E3031" w:rsidRDefault="00FD2FB5" w:rsidP="00FD2FB5">
                      <w:pPr>
                        <w:jc w:val="center"/>
                      </w:pPr>
                      <w:r>
                        <w:rPr>
                          <w:sz w:val="16"/>
                        </w:rPr>
                        <w:t>Zero line</w:t>
                      </w:r>
                    </w:p>
                    <w:p w:rsidR="00FD2FB5" w:rsidRPr="002E3031" w:rsidRDefault="00FD2FB5" w:rsidP="00FD2FB5">
                      <w:pPr>
                        <w:jc w:val="center"/>
                      </w:pPr>
                    </w:p>
                  </w:txbxContent>
                </v:textbox>
              </v:shape>
            </w:pict>
          </mc:Fallback>
        </mc:AlternateContent>
      </w:r>
      <w:r w:rsidRPr="001C1EA7">
        <w:rPr>
          <w:noProof/>
          <w:sz w:val="18"/>
          <w:szCs w:val="20"/>
        </w:rPr>
        <mc:AlternateContent>
          <mc:Choice Requires="wps">
            <w:drawing>
              <wp:anchor distT="0" distB="0" distL="114300" distR="114300" simplePos="0" relativeHeight="251700224" behindDoc="0" locked="0" layoutInCell="1" allowOverlap="1" wp14:anchorId="712253EF" wp14:editId="4CFADE8D">
                <wp:simplePos x="0" y="0"/>
                <wp:positionH relativeFrom="column">
                  <wp:posOffset>2152650</wp:posOffset>
                </wp:positionH>
                <wp:positionV relativeFrom="paragraph">
                  <wp:posOffset>1510665</wp:posOffset>
                </wp:positionV>
                <wp:extent cx="895350" cy="361950"/>
                <wp:effectExtent l="76200" t="323850" r="19050" b="19050"/>
                <wp:wrapNone/>
                <wp:docPr id="25" name="Rectangular Callout 25"/>
                <wp:cNvGraphicFramePr/>
                <a:graphic xmlns:a="http://schemas.openxmlformats.org/drawingml/2006/main">
                  <a:graphicData uri="http://schemas.microsoft.com/office/word/2010/wordprocessingShape">
                    <wps:wsp>
                      <wps:cNvSpPr/>
                      <wps:spPr>
                        <a:xfrm>
                          <a:off x="0" y="0"/>
                          <a:ext cx="895350" cy="361950"/>
                        </a:xfrm>
                        <a:prstGeom prst="wedgeRectCallout">
                          <a:avLst>
                            <a:gd name="adj1" fmla="val -57781"/>
                            <a:gd name="adj2" fmla="val -138407"/>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2FB5" w:rsidRPr="002E3031" w:rsidRDefault="00FD2FB5" w:rsidP="00FD2FB5">
                            <w:pPr>
                              <w:jc w:val="center"/>
                            </w:pPr>
                            <w:r>
                              <w:rPr>
                                <w:sz w:val="16"/>
                              </w:rPr>
                              <w:t>CCI confirms a buy signal</w:t>
                            </w:r>
                          </w:p>
                          <w:p w:rsidR="00FD2FB5" w:rsidRPr="002E3031" w:rsidRDefault="00FD2FB5" w:rsidP="00FD2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5" o:spid="_x0000_s1040" type="#_x0000_t61" style="position:absolute;left:0;text-align:left;margin-left:169.5pt;margin-top:118.95pt;width:70.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" adj="-1681,-19096" fillcolor="#a5a5a5 [2092]" strokecolor="#243f60 [1604]" strokeweight="2pt">
                <v:textbox>
                  <w:txbxContent>
                    <w:p w:rsidR="00FD2FB5" w:rsidRPr="002E3031" w:rsidRDefault="00FD2FB5" w:rsidP="00FD2FB5">
                      <w:pPr>
                        <w:jc w:val="center"/>
                      </w:pPr>
                      <w:r>
                        <w:rPr>
                          <w:sz w:val="16"/>
                        </w:rPr>
                        <w:t xml:space="preserve">CCI confirms a </w:t>
                      </w:r>
                      <w:r>
                        <w:rPr>
                          <w:sz w:val="16"/>
                        </w:rPr>
                        <w:t>buy</w:t>
                      </w:r>
                      <w:r>
                        <w:rPr>
                          <w:sz w:val="16"/>
                        </w:rPr>
                        <w:t xml:space="preserve"> signal</w:t>
                      </w:r>
                    </w:p>
                    <w:p w:rsidR="00FD2FB5" w:rsidRPr="002E3031" w:rsidRDefault="00FD2FB5" w:rsidP="00FD2FB5">
                      <w:pPr>
                        <w:jc w:val="center"/>
                      </w:pPr>
                    </w:p>
                  </w:txbxContent>
                </v:textbox>
              </v:shape>
            </w:pict>
          </mc:Fallback>
        </mc:AlternateContent>
      </w:r>
      <w:r w:rsidR="00312089" w:rsidRPr="001C1EA7">
        <w:rPr>
          <w:noProof/>
          <w:sz w:val="18"/>
          <w:szCs w:val="20"/>
        </w:rPr>
        <mc:AlternateContent>
          <mc:Choice Requires="wps">
            <w:drawing>
              <wp:anchor distT="0" distB="0" distL="114300" distR="114300" simplePos="0" relativeHeight="251688960" behindDoc="0" locked="0" layoutInCell="1" allowOverlap="1" wp14:anchorId="4F38A243" wp14:editId="4AB5B26A">
                <wp:simplePos x="0" y="0"/>
                <wp:positionH relativeFrom="column">
                  <wp:posOffset>2781300</wp:posOffset>
                </wp:positionH>
                <wp:positionV relativeFrom="paragraph">
                  <wp:posOffset>723266</wp:posOffset>
                </wp:positionV>
                <wp:extent cx="895350" cy="381000"/>
                <wp:effectExtent l="514350" t="152400" r="19050" b="19050"/>
                <wp:wrapNone/>
                <wp:docPr id="20" name="Rectangular Callout 20"/>
                <wp:cNvGraphicFramePr/>
                <a:graphic xmlns:a="http://schemas.openxmlformats.org/drawingml/2006/main">
                  <a:graphicData uri="http://schemas.microsoft.com/office/word/2010/wordprocessingShape">
                    <wps:wsp>
                      <wps:cNvSpPr/>
                      <wps:spPr>
                        <a:xfrm>
                          <a:off x="0" y="0"/>
                          <a:ext cx="895350" cy="381000"/>
                        </a:xfrm>
                        <a:prstGeom prst="wedgeRectCallout">
                          <a:avLst>
                            <a:gd name="adj1" fmla="val -106007"/>
                            <a:gd name="adj2" fmla="val -85776"/>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71097" w:rsidRPr="002E3031" w:rsidRDefault="00B71097" w:rsidP="00B71097">
                            <w:pPr>
                              <w:jc w:val="center"/>
                            </w:pPr>
                            <w:r>
                              <w:rPr>
                                <w:sz w:val="16"/>
                              </w:rPr>
                              <w:t>MACD confirms a buy signal</w:t>
                            </w:r>
                          </w:p>
                          <w:p w:rsidR="00B71097" w:rsidRPr="002E3031" w:rsidRDefault="00B71097" w:rsidP="00B710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0" o:spid="_x0000_s1041" type="#_x0000_t61" style="position:absolute;left:0;text-align:left;margin-left:219pt;margin-top:56.95pt;width:70.5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" adj="-12098,-7728" fillcolor="#a5a5a5 [2092]" strokecolor="#243f60 [1604]" strokeweight="2pt">
                <v:textbox>
                  <w:txbxContent>
                    <w:p w:rsidR="00B71097" w:rsidRPr="002E3031" w:rsidRDefault="00B71097" w:rsidP="00B71097">
                      <w:pPr>
                        <w:jc w:val="center"/>
                      </w:pPr>
                      <w:r>
                        <w:rPr>
                          <w:sz w:val="16"/>
                        </w:rPr>
                        <w:t>MACD confirms a buy signal</w:t>
                      </w:r>
                    </w:p>
                    <w:p w:rsidR="00B71097" w:rsidRPr="002E3031" w:rsidRDefault="00B71097" w:rsidP="00B71097">
                      <w:pPr>
                        <w:jc w:val="center"/>
                      </w:pPr>
                    </w:p>
                  </w:txbxContent>
                </v:textbox>
              </v:shape>
            </w:pict>
          </mc:Fallback>
        </mc:AlternateContent>
      </w:r>
      <w:r w:rsidR="00312089" w:rsidRPr="001C1EA7">
        <w:rPr>
          <w:noProof/>
          <w:sz w:val="18"/>
          <w:szCs w:val="20"/>
        </w:rPr>
        <mc:AlternateContent>
          <mc:Choice Requires="wps">
            <w:drawing>
              <wp:anchor distT="0" distB="0" distL="114300" distR="114300" simplePos="0" relativeHeight="251696128" behindDoc="0" locked="0" layoutInCell="1" allowOverlap="1" wp14:anchorId="378A70B0" wp14:editId="5511E428">
                <wp:simplePos x="0" y="0"/>
                <wp:positionH relativeFrom="column">
                  <wp:posOffset>412750</wp:posOffset>
                </wp:positionH>
                <wp:positionV relativeFrom="paragraph">
                  <wp:posOffset>1447165</wp:posOffset>
                </wp:positionV>
                <wp:extent cx="895350" cy="361950"/>
                <wp:effectExtent l="0" t="247650" r="19050" b="19050"/>
                <wp:wrapNone/>
                <wp:docPr id="16" name="Rectangular Callout 16"/>
                <wp:cNvGraphicFramePr/>
                <a:graphic xmlns:a="http://schemas.openxmlformats.org/drawingml/2006/main">
                  <a:graphicData uri="http://schemas.microsoft.com/office/word/2010/wordprocessingShape">
                    <wps:wsp>
                      <wps:cNvSpPr/>
                      <wps:spPr>
                        <a:xfrm>
                          <a:off x="0" y="0"/>
                          <a:ext cx="895350" cy="361950"/>
                        </a:xfrm>
                        <a:prstGeom prst="wedgeRectCallout">
                          <a:avLst>
                            <a:gd name="adj1" fmla="val -1043"/>
                            <a:gd name="adj2" fmla="val -115600"/>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F4BBC" w:rsidRPr="002E3031" w:rsidRDefault="003F4BBC" w:rsidP="003F4BBC">
                            <w:pPr>
                              <w:jc w:val="center"/>
                            </w:pPr>
                            <w:r>
                              <w:rPr>
                                <w:sz w:val="16"/>
                              </w:rPr>
                              <w:t>CCI confirms a sell signal</w:t>
                            </w:r>
                          </w:p>
                          <w:p w:rsidR="003F4BBC" w:rsidRPr="002E3031" w:rsidRDefault="003F4BBC" w:rsidP="003F4B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6" o:spid="_x0000_s1042" type="#_x0000_t61" style="position:absolute;left:0;text-align:left;margin-left:32.5pt;margin-top:113.95pt;width:70.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" adj="10575,-14170" fillcolor="#a5a5a5 [2092]" strokecolor="#243f60 [1604]" strokeweight="2pt">
                <v:textbox>
                  <w:txbxContent>
                    <w:p w:rsidR="003F4BBC" w:rsidRPr="002E3031" w:rsidRDefault="003F4BBC" w:rsidP="003F4BBC">
                      <w:pPr>
                        <w:jc w:val="center"/>
                      </w:pPr>
                      <w:r>
                        <w:rPr>
                          <w:sz w:val="16"/>
                        </w:rPr>
                        <w:t xml:space="preserve">CCI </w:t>
                      </w:r>
                      <w:r>
                        <w:rPr>
                          <w:sz w:val="16"/>
                        </w:rPr>
                        <w:t xml:space="preserve">confirms a </w:t>
                      </w:r>
                      <w:r>
                        <w:rPr>
                          <w:sz w:val="16"/>
                        </w:rPr>
                        <w:t>sell</w:t>
                      </w:r>
                      <w:r>
                        <w:rPr>
                          <w:sz w:val="16"/>
                        </w:rPr>
                        <w:t xml:space="preserve"> signal</w:t>
                      </w:r>
                    </w:p>
                    <w:p w:rsidR="003F4BBC" w:rsidRPr="002E3031" w:rsidRDefault="003F4BBC" w:rsidP="003F4BBC">
                      <w:pPr>
                        <w:jc w:val="center"/>
                      </w:pPr>
                    </w:p>
                  </w:txbxContent>
                </v:textbox>
              </v:shape>
            </w:pict>
          </mc:Fallback>
        </mc:AlternateContent>
      </w:r>
      <w:r w:rsidR="00312089" w:rsidRPr="001C1EA7">
        <w:rPr>
          <w:noProof/>
          <w:sz w:val="18"/>
          <w:szCs w:val="20"/>
        </w:rPr>
        <mc:AlternateContent>
          <mc:Choice Requires="wps">
            <w:drawing>
              <wp:anchor distT="0" distB="0" distL="114300" distR="114300" simplePos="0" relativeHeight="251694080" behindDoc="0" locked="0" layoutInCell="1" allowOverlap="1" wp14:anchorId="2A6AB2AA" wp14:editId="5A54FF52">
                <wp:simplePos x="0" y="0"/>
                <wp:positionH relativeFrom="column">
                  <wp:posOffset>5359401</wp:posOffset>
                </wp:positionH>
                <wp:positionV relativeFrom="paragraph">
                  <wp:posOffset>735965</wp:posOffset>
                </wp:positionV>
                <wp:extent cx="1371600" cy="409575"/>
                <wp:effectExtent l="323850" t="76200" r="19050" b="28575"/>
                <wp:wrapNone/>
                <wp:docPr id="7" name="Rectangular Callout 7"/>
                <wp:cNvGraphicFramePr/>
                <a:graphic xmlns:a="http://schemas.openxmlformats.org/drawingml/2006/main">
                  <a:graphicData uri="http://schemas.microsoft.com/office/word/2010/wordprocessingShape">
                    <wps:wsp>
                      <wps:cNvSpPr/>
                      <wps:spPr>
                        <a:xfrm>
                          <a:off x="0" y="0"/>
                          <a:ext cx="1371600" cy="409575"/>
                        </a:xfrm>
                        <a:prstGeom prst="wedgeRectCallout">
                          <a:avLst>
                            <a:gd name="adj1" fmla="val -73073"/>
                            <a:gd name="adj2" fmla="val -64092"/>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87A2B" w:rsidRPr="002E3031" w:rsidRDefault="00887A2B" w:rsidP="00887A2B">
                            <w:pPr>
                              <w:jc w:val="center"/>
                            </w:pPr>
                            <w:r>
                              <w:rPr>
                                <w:sz w:val="16"/>
                              </w:rPr>
                              <w:t>MACD Histogram shows strength of buy</w:t>
                            </w:r>
                            <w:r w:rsidR="000A0233">
                              <w:rPr>
                                <w:sz w:val="16"/>
                              </w:rPr>
                              <w:t xml:space="preserve"> or sell</w:t>
                            </w:r>
                            <w:r>
                              <w:rPr>
                                <w:sz w:val="16"/>
                              </w:rPr>
                              <w:t xml:space="preserve"> signal confirms a sell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7" o:spid="_x0000_s1060" type="#_x0000_t61" style="position:absolute;left:0;text-align:left;margin-left:422pt;margin-top:57.95pt;width:108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" adj="-4984,-3044" fillcolor="#a5a5a5 [2092]" strokecolor="#243f60 [1604]" strokeweight="2pt">
                <v:textbox>
                  <w:txbxContent>
                    <w:p w:rsidR="00887A2B" w:rsidRPr="002E3031" w:rsidRDefault="00887A2B" w:rsidP="00887A2B">
                      <w:pPr>
                        <w:jc w:val="center"/>
                      </w:pPr>
                      <w:r>
                        <w:rPr>
                          <w:sz w:val="16"/>
                        </w:rPr>
                        <w:t>MACD Histogram shows strength of buy</w:t>
                      </w:r>
                      <w:r w:rsidR="000A0233">
                        <w:rPr>
                          <w:sz w:val="16"/>
                        </w:rPr>
                        <w:t xml:space="preserve"> or sell</w:t>
                      </w:r>
                      <w:r>
                        <w:rPr>
                          <w:sz w:val="16"/>
                        </w:rPr>
                        <w:t xml:space="preserve"> signal confirms a sell </w:t>
                      </w:r>
                    </w:p>
                  </w:txbxContent>
                </v:textbox>
              </v:shape>
            </w:pict>
          </mc:Fallback>
        </mc:AlternateContent>
      </w:r>
    </w:p>
    <w:p w:rsidR="00392996" w:rsidRPr="001C1EA7" w:rsidRDefault="00392996" w:rsidP="00392996">
      <w:pPr>
        <w:pStyle w:val="NoSpacing"/>
        <w:ind w:left="360"/>
        <w:rPr>
          <w:sz w:val="18"/>
          <w:szCs w:val="20"/>
        </w:rPr>
      </w:pPr>
    </w:p>
    <w:p w:rsidR="003150E4" w:rsidRDefault="003150E4" w:rsidP="00500C7A">
      <w:pPr>
        <w:pStyle w:val="NoSpacing"/>
        <w:ind w:left="360"/>
        <w:rPr>
          <w:sz w:val="18"/>
          <w:szCs w:val="20"/>
        </w:rPr>
      </w:pPr>
      <w:r w:rsidRPr="003150E4">
        <w:rPr>
          <w:b/>
          <w:sz w:val="18"/>
          <w:szCs w:val="20"/>
        </w:rPr>
        <w:lastRenderedPageBreak/>
        <w:t xml:space="preserve">Evaluation of the signals:  </w:t>
      </w:r>
      <w:r>
        <w:rPr>
          <w:sz w:val="18"/>
          <w:szCs w:val="20"/>
        </w:rPr>
        <w:t xml:space="preserve">Vertical lines have been added above to illustrate the buy and sell signals each of the four indicators is signaling.  The Slow Moving EMA and Fast Moving EMA lines </w:t>
      </w:r>
      <w:r w:rsidR="00356961">
        <w:rPr>
          <w:sz w:val="18"/>
          <w:szCs w:val="20"/>
        </w:rPr>
        <w:t xml:space="preserve">and the MACD </w:t>
      </w:r>
      <w:r>
        <w:rPr>
          <w:sz w:val="18"/>
          <w:szCs w:val="20"/>
        </w:rPr>
        <w:t xml:space="preserve">are the </w:t>
      </w:r>
      <w:r w:rsidRPr="00FF3D46">
        <w:rPr>
          <w:b/>
          <w:sz w:val="18"/>
          <w:szCs w:val="20"/>
        </w:rPr>
        <w:t>primary indicators</w:t>
      </w:r>
      <w:r>
        <w:rPr>
          <w:sz w:val="18"/>
          <w:szCs w:val="20"/>
        </w:rPr>
        <w:t>.  The RSI and CCI are used to confirm what the EMA lines are indicating</w:t>
      </w:r>
      <w:r w:rsidR="00356961">
        <w:rPr>
          <w:sz w:val="18"/>
          <w:szCs w:val="20"/>
        </w:rPr>
        <w:t>, confirmed by the MACD, of secondary importance</w:t>
      </w:r>
      <w:r>
        <w:rPr>
          <w:sz w:val="18"/>
          <w:szCs w:val="20"/>
        </w:rPr>
        <w:t>.</w:t>
      </w:r>
      <w:r w:rsidR="00FF3D46">
        <w:rPr>
          <w:sz w:val="18"/>
          <w:szCs w:val="20"/>
        </w:rPr>
        <w:t xml:space="preserve">  Vertical lines</w:t>
      </w:r>
      <w:r w:rsidR="00BB71F6">
        <w:rPr>
          <w:sz w:val="18"/>
          <w:szCs w:val="20"/>
        </w:rPr>
        <w:t xml:space="preserve"> to aid in comparing the signals can be added by clicking on </w:t>
      </w:r>
      <w:r w:rsidR="007C2868">
        <w:rPr>
          <w:sz w:val="18"/>
          <w:szCs w:val="20"/>
        </w:rPr>
        <w:t>the “Inspect” icon at the top of the tool</w:t>
      </w:r>
      <w:r w:rsidR="00FF3D46">
        <w:rPr>
          <w:sz w:val="18"/>
          <w:szCs w:val="20"/>
        </w:rPr>
        <w:t xml:space="preserve">.  Line #1 shows the EMA lines have not crossed (Blue line crossed below the Red line) but the other indicators are suggesting a possible sell.  </w:t>
      </w:r>
      <w:r w:rsidR="00BB71F6">
        <w:rPr>
          <w:sz w:val="18"/>
          <w:szCs w:val="20"/>
        </w:rPr>
        <w:t>It is probably not wise to</w:t>
      </w:r>
      <w:r w:rsidR="00FF3D46">
        <w:rPr>
          <w:sz w:val="18"/>
          <w:szCs w:val="20"/>
        </w:rPr>
        <w:t xml:space="preserve"> sell.  </w:t>
      </w:r>
    </w:p>
    <w:p w:rsidR="00FF3D46" w:rsidRDefault="00FF3D46" w:rsidP="00500C7A">
      <w:pPr>
        <w:pStyle w:val="NoSpacing"/>
        <w:ind w:left="360"/>
        <w:rPr>
          <w:sz w:val="18"/>
          <w:szCs w:val="20"/>
        </w:rPr>
      </w:pPr>
    </w:p>
    <w:p w:rsidR="00FF3D46" w:rsidRDefault="00FF3D46" w:rsidP="00500C7A">
      <w:pPr>
        <w:pStyle w:val="NoSpacing"/>
        <w:ind w:left="360"/>
        <w:rPr>
          <w:sz w:val="18"/>
          <w:szCs w:val="20"/>
        </w:rPr>
      </w:pPr>
      <w:r>
        <w:rPr>
          <w:sz w:val="18"/>
          <w:szCs w:val="20"/>
        </w:rPr>
        <w:t>Vertical line #2 shows the Fast Moving EMA crossing below the Slow Moving EMA line indicating a possible sell.  At the same time the RSI, MACD, and CCI are confirming a sell signal.  Strongly consider a sell.</w:t>
      </w:r>
    </w:p>
    <w:p w:rsidR="00FF3D46" w:rsidRDefault="00FF3D46" w:rsidP="00500C7A">
      <w:pPr>
        <w:pStyle w:val="NoSpacing"/>
        <w:ind w:left="360"/>
        <w:rPr>
          <w:sz w:val="18"/>
          <w:szCs w:val="20"/>
        </w:rPr>
      </w:pPr>
    </w:p>
    <w:p w:rsidR="00FF3D46" w:rsidRDefault="00FF3D46" w:rsidP="00500C7A">
      <w:pPr>
        <w:pStyle w:val="NoSpacing"/>
        <w:ind w:left="360"/>
        <w:rPr>
          <w:sz w:val="18"/>
          <w:szCs w:val="20"/>
        </w:rPr>
      </w:pPr>
      <w:r>
        <w:rPr>
          <w:sz w:val="18"/>
          <w:szCs w:val="20"/>
        </w:rPr>
        <w:t>Vertical line #3</w:t>
      </w:r>
      <w:r w:rsidR="00356961">
        <w:rPr>
          <w:sz w:val="18"/>
          <w:szCs w:val="20"/>
        </w:rPr>
        <w:t xml:space="preserve"> indicates a possible buy.  The Fast Moving EMA has crossed above the Flow Moving EMA line. At the same time the RSI, MACD, and CCI are confirming a buy signal.  Strongly consider a buy.</w:t>
      </w:r>
    </w:p>
    <w:p w:rsidR="003150E4" w:rsidRPr="003150E4" w:rsidRDefault="003150E4" w:rsidP="00500C7A">
      <w:pPr>
        <w:pStyle w:val="NoSpacing"/>
        <w:ind w:left="360"/>
        <w:rPr>
          <w:sz w:val="18"/>
          <w:szCs w:val="20"/>
        </w:rPr>
      </w:pPr>
    </w:p>
    <w:p w:rsidR="00932CE1" w:rsidRPr="001C1EA7" w:rsidRDefault="00673EE6" w:rsidP="00356961">
      <w:pPr>
        <w:pStyle w:val="NoSpacing"/>
        <w:ind w:left="360"/>
        <w:rPr>
          <w:sz w:val="18"/>
          <w:szCs w:val="20"/>
        </w:rPr>
      </w:pPr>
      <w:r w:rsidRPr="001C1EA7">
        <w:rPr>
          <w:sz w:val="18"/>
          <w:szCs w:val="20"/>
        </w:rPr>
        <w:t xml:space="preserve">The </w:t>
      </w:r>
      <w:r w:rsidR="00C94BCF" w:rsidRPr="001C1EA7">
        <w:rPr>
          <w:sz w:val="18"/>
          <w:szCs w:val="20"/>
        </w:rPr>
        <w:t xml:space="preserve">RSI </w:t>
      </w:r>
      <w:r w:rsidR="003F4BBC" w:rsidRPr="001C1EA7">
        <w:rPr>
          <w:sz w:val="18"/>
          <w:szCs w:val="20"/>
        </w:rPr>
        <w:t>(at the top of the chart</w:t>
      </w:r>
      <w:r w:rsidR="00C21579" w:rsidRPr="001C1EA7">
        <w:rPr>
          <w:sz w:val="18"/>
          <w:szCs w:val="20"/>
        </w:rPr>
        <w:t>—see above</w:t>
      </w:r>
      <w:r w:rsidR="003F4BBC" w:rsidRPr="001C1EA7">
        <w:rPr>
          <w:sz w:val="18"/>
          <w:szCs w:val="20"/>
        </w:rPr>
        <w:t xml:space="preserve">) </w:t>
      </w:r>
      <w:r w:rsidR="00C94BCF" w:rsidRPr="001C1EA7">
        <w:rPr>
          <w:sz w:val="18"/>
          <w:szCs w:val="20"/>
        </w:rPr>
        <w:t xml:space="preserve">and </w:t>
      </w:r>
      <w:r w:rsidRPr="001C1EA7">
        <w:rPr>
          <w:sz w:val="18"/>
          <w:szCs w:val="20"/>
        </w:rPr>
        <w:t>C</w:t>
      </w:r>
      <w:r w:rsidR="003B66BA" w:rsidRPr="001C1EA7">
        <w:rPr>
          <w:sz w:val="18"/>
          <w:szCs w:val="20"/>
        </w:rPr>
        <w:t>C</w:t>
      </w:r>
      <w:r w:rsidRPr="001C1EA7">
        <w:rPr>
          <w:sz w:val="18"/>
          <w:szCs w:val="20"/>
        </w:rPr>
        <w:t xml:space="preserve">I merely serve to confirm the strength of what the EMA and MACD are indicating.  </w:t>
      </w:r>
      <w:r w:rsidR="005D18C5">
        <w:rPr>
          <w:sz w:val="18"/>
          <w:szCs w:val="20"/>
        </w:rPr>
        <w:t>Both are</w:t>
      </w:r>
      <w:r w:rsidR="00924EDE" w:rsidRPr="001C1EA7">
        <w:rPr>
          <w:sz w:val="18"/>
          <w:szCs w:val="20"/>
        </w:rPr>
        <w:t xml:space="preserve"> momentum indicator</w:t>
      </w:r>
      <w:r w:rsidR="005D18C5">
        <w:rPr>
          <w:sz w:val="18"/>
          <w:szCs w:val="20"/>
        </w:rPr>
        <w:t>s</w:t>
      </w:r>
      <w:r w:rsidR="00924EDE" w:rsidRPr="001C1EA7">
        <w:rPr>
          <w:sz w:val="18"/>
          <w:szCs w:val="20"/>
        </w:rPr>
        <w:t xml:space="preserve"> of the price.  </w:t>
      </w:r>
      <w:proofErr w:type="gramStart"/>
      <w:r w:rsidR="00924EDE" w:rsidRPr="001C1EA7">
        <w:rPr>
          <w:sz w:val="18"/>
          <w:szCs w:val="20"/>
        </w:rPr>
        <w:t>The stronger the indication</w:t>
      </w:r>
      <w:r w:rsidR="00356961">
        <w:rPr>
          <w:sz w:val="18"/>
          <w:szCs w:val="20"/>
        </w:rPr>
        <w:t>,</w:t>
      </w:r>
      <w:r w:rsidR="00924EDE" w:rsidRPr="001C1EA7">
        <w:rPr>
          <w:sz w:val="18"/>
          <w:szCs w:val="20"/>
        </w:rPr>
        <w:t xml:space="preserve"> </w:t>
      </w:r>
      <w:r w:rsidR="00BB71F6">
        <w:rPr>
          <w:sz w:val="18"/>
          <w:szCs w:val="20"/>
        </w:rPr>
        <w:t>the stronger the price momentum.</w:t>
      </w:r>
      <w:proofErr w:type="gramEnd"/>
      <w:r w:rsidR="00924EDE" w:rsidRPr="001C1EA7">
        <w:rPr>
          <w:sz w:val="18"/>
          <w:szCs w:val="20"/>
        </w:rPr>
        <w:t xml:space="preserve">  Above the </w:t>
      </w:r>
      <w:r w:rsidR="005D18C5">
        <w:rPr>
          <w:sz w:val="18"/>
          <w:szCs w:val="20"/>
        </w:rPr>
        <w:t xml:space="preserve">CCI </w:t>
      </w:r>
      <w:r w:rsidR="00924EDE" w:rsidRPr="001C1EA7">
        <w:rPr>
          <w:sz w:val="18"/>
          <w:szCs w:val="20"/>
        </w:rPr>
        <w:t>zero line</w:t>
      </w:r>
      <w:r w:rsidR="005D18C5">
        <w:rPr>
          <w:sz w:val="18"/>
          <w:szCs w:val="20"/>
        </w:rPr>
        <w:t xml:space="preserve"> and above the RSI 50 line</w:t>
      </w:r>
      <w:r w:rsidR="00924EDE" w:rsidRPr="001C1EA7">
        <w:rPr>
          <w:sz w:val="18"/>
          <w:szCs w:val="20"/>
        </w:rPr>
        <w:t xml:space="preserve"> indicates strength and below the line indicates price weakness.</w:t>
      </w:r>
      <w:r w:rsidR="00932CE1" w:rsidRPr="001C1EA7">
        <w:rPr>
          <w:sz w:val="18"/>
          <w:szCs w:val="20"/>
        </w:rPr>
        <w:t xml:space="preserve">  Use </w:t>
      </w:r>
      <w:r w:rsidR="00FD2FB5">
        <w:rPr>
          <w:sz w:val="18"/>
          <w:szCs w:val="20"/>
        </w:rPr>
        <w:t>both</w:t>
      </w:r>
      <w:r w:rsidR="00932CE1" w:rsidRPr="001C1EA7">
        <w:rPr>
          <w:sz w:val="18"/>
          <w:szCs w:val="20"/>
        </w:rPr>
        <w:t xml:space="preserve"> as a general confirmation of the other tools described here.</w:t>
      </w:r>
      <w:r w:rsidR="00356961">
        <w:rPr>
          <w:sz w:val="18"/>
          <w:szCs w:val="20"/>
        </w:rPr>
        <w:t xml:space="preserve">  </w:t>
      </w:r>
    </w:p>
    <w:p w:rsidR="00673EE6" w:rsidRPr="001C1EA7" w:rsidRDefault="00673EE6" w:rsidP="005301D5">
      <w:pPr>
        <w:pStyle w:val="NoSpacing"/>
        <w:rPr>
          <w:sz w:val="18"/>
          <w:szCs w:val="20"/>
        </w:rPr>
      </w:pPr>
    </w:p>
    <w:p w:rsidR="00DB4ECB" w:rsidRPr="001C1EA7" w:rsidRDefault="00D86621" w:rsidP="005301D5">
      <w:pPr>
        <w:pStyle w:val="NoSpacing"/>
        <w:rPr>
          <w:sz w:val="18"/>
          <w:szCs w:val="20"/>
        </w:rPr>
      </w:pPr>
      <w:r w:rsidRPr="001C1EA7">
        <w:rPr>
          <w:sz w:val="18"/>
          <w:szCs w:val="20"/>
        </w:rPr>
        <w:t xml:space="preserve">This link will open the </w:t>
      </w:r>
      <w:r w:rsidR="00484D87" w:rsidRPr="001C1EA7">
        <w:rPr>
          <w:sz w:val="18"/>
          <w:szCs w:val="20"/>
        </w:rPr>
        <w:t>tool</w:t>
      </w:r>
      <w:r w:rsidR="00DB4ECB" w:rsidRPr="001C1EA7">
        <w:rPr>
          <w:sz w:val="18"/>
          <w:szCs w:val="20"/>
        </w:rPr>
        <w:t xml:space="preserve">: </w:t>
      </w:r>
      <w:r w:rsidRPr="001C1EA7">
        <w:rPr>
          <w:sz w:val="18"/>
          <w:szCs w:val="20"/>
        </w:rPr>
        <w:t>(This link must be saved to your computer—see instructions below.)</w:t>
      </w:r>
    </w:p>
    <w:p w:rsidR="00484D87" w:rsidRPr="001C1EA7" w:rsidRDefault="007539AA" w:rsidP="005301D5">
      <w:pPr>
        <w:pStyle w:val="NoSpacing"/>
        <w:rPr>
          <w:sz w:val="18"/>
          <w:szCs w:val="20"/>
        </w:rPr>
      </w:pPr>
      <w:r w:rsidRPr="007539AA">
        <w:rPr>
          <w:sz w:val="18"/>
          <w:szCs w:val="20"/>
        </w:rPr>
        <w:t>http://schrts.co/nKjAfWkR</w:t>
      </w:r>
    </w:p>
    <w:p w:rsidR="00123D63" w:rsidRPr="001C1EA7" w:rsidRDefault="00123D63" w:rsidP="005301D5">
      <w:pPr>
        <w:pStyle w:val="NoSpacing"/>
        <w:rPr>
          <w:sz w:val="18"/>
          <w:szCs w:val="20"/>
        </w:rPr>
      </w:pPr>
    </w:p>
    <w:p w:rsidR="00123D63" w:rsidRPr="001C1EA7" w:rsidRDefault="00123D63" w:rsidP="00123D63">
      <w:pPr>
        <w:pStyle w:val="NoSpacing"/>
        <w:rPr>
          <w:color w:val="C00000"/>
          <w:sz w:val="18"/>
          <w:szCs w:val="20"/>
        </w:rPr>
      </w:pPr>
      <w:r w:rsidRPr="001C1EA7">
        <w:rPr>
          <w:color w:val="C00000"/>
          <w:sz w:val="18"/>
          <w:szCs w:val="20"/>
        </w:rPr>
        <w:t>Th</w:t>
      </w:r>
      <w:r w:rsidR="00C21579" w:rsidRPr="001C1EA7">
        <w:rPr>
          <w:color w:val="C00000"/>
          <w:sz w:val="18"/>
          <w:szCs w:val="20"/>
        </w:rPr>
        <w:t>is</w:t>
      </w:r>
      <w:r w:rsidRPr="001C1EA7">
        <w:rPr>
          <w:color w:val="C00000"/>
          <w:sz w:val="18"/>
          <w:szCs w:val="20"/>
        </w:rPr>
        <w:t xml:space="preserve"> tool cannot be saved once opened on your computer.  It is necessary to save the URL—either as a “Favorite” in your browser or as an icon on your desktop.  How this is done depends on your computer operating system.  </w:t>
      </w:r>
    </w:p>
    <w:p w:rsidR="00123D63" w:rsidRPr="001C1EA7" w:rsidRDefault="008960CD" w:rsidP="00123D63">
      <w:pPr>
        <w:pStyle w:val="NoSpacing"/>
        <w:rPr>
          <w:color w:val="C00000"/>
          <w:sz w:val="18"/>
          <w:szCs w:val="20"/>
        </w:rPr>
      </w:pPr>
      <w:r w:rsidRPr="001C1EA7">
        <w:rPr>
          <w:noProof/>
          <w:sz w:val="18"/>
          <w:szCs w:val="20"/>
        </w:rPr>
        <w:drawing>
          <wp:anchor distT="0" distB="0" distL="114300" distR="114300" simplePos="0" relativeHeight="251681792" behindDoc="1" locked="0" layoutInCell="1" allowOverlap="1" wp14:anchorId="7B34C542" wp14:editId="32807495">
            <wp:simplePos x="0" y="0"/>
            <wp:positionH relativeFrom="column">
              <wp:posOffset>3971925</wp:posOffset>
            </wp:positionH>
            <wp:positionV relativeFrom="paragraph">
              <wp:posOffset>155575</wp:posOffset>
            </wp:positionV>
            <wp:extent cx="155448" cy="155448"/>
            <wp:effectExtent l="0" t="0" r="0" b="0"/>
            <wp:wrapTight wrapText="bothSides">
              <wp:wrapPolygon edited="0">
                <wp:start x="0" y="0"/>
                <wp:lineTo x="0" y="18590"/>
                <wp:lineTo x="18590" y="18590"/>
                <wp:lineTo x="1859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14:sizeRelH relativeFrom="page">
              <wp14:pctWidth>0</wp14:pctWidth>
            </wp14:sizeRelH>
            <wp14:sizeRelV relativeFrom="page">
              <wp14:pctHeight>0</wp14:pctHeight>
            </wp14:sizeRelV>
          </wp:anchor>
        </w:drawing>
      </w:r>
    </w:p>
    <w:p w:rsidR="00123D63" w:rsidRPr="001C1EA7" w:rsidRDefault="00123D63" w:rsidP="009410D4">
      <w:pPr>
        <w:pStyle w:val="NoSpacing"/>
        <w:rPr>
          <w:color w:val="C00000"/>
          <w:sz w:val="18"/>
          <w:szCs w:val="20"/>
        </w:rPr>
      </w:pPr>
      <w:r w:rsidRPr="001C1EA7">
        <w:rPr>
          <w:color w:val="C00000"/>
          <w:sz w:val="18"/>
          <w:szCs w:val="20"/>
        </w:rPr>
        <w:t>Saving it as a Favorite</w:t>
      </w:r>
      <w:r w:rsidR="008960CD" w:rsidRPr="001C1EA7">
        <w:rPr>
          <w:color w:val="C00000"/>
          <w:sz w:val="18"/>
          <w:szCs w:val="20"/>
        </w:rPr>
        <w:t xml:space="preserve"> on your browser</w:t>
      </w:r>
      <w:r w:rsidRPr="001C1EA7">
        <w:rPr>
          <w:color w:val="C00000"/>
          <w:sz w:val="18"/>
          <w:szCs w:val="20"/>
        </w:rPr>
        <w:t xml:space="preserve"> often means clicking on the</w:t>
      </w:r>
      <w:r w:rsidR="00020294" w:rsidRPr="001C1EA7">
        <w:rPr>
          <w:color w:val="C00000"/>
          <w:sz w:val="18"/>
          <w:szCs w:val="20"/>
        </w:rPr>
        <w:t xml:space="preserve"> </w:t>
      </w:r>
      <w:r w:rsidRPr="001C1EA7">
        <w:rPr>
          <w:color w:val="C00000"/>
          <w:sz w:val="18"/>
          <w:szCs w:val="20"/>
        </w:rPr>
        <w:t>Star</w:t>
      </w:r>
      <w:r w:rsidR="004D5038" w:rsidRPr="001C1EA7">
        <w:rPr>
          <w:color w:val="C00000"/>
          <w:sz w:val="18"/>
          <w:szCs w:val="20"/>
        </w:rPr>
        <w:t xml:space="preserve"> </w:t>
      </w:r>
      <w:r w:rsidR="009049B7" w:rsidRPr="001C1EA7">
        <w:rPr>
          <w:color w:val="C00000"/>
          <w:sz w:val="18"/>
          <w:szCs w:val="20"/>
        </w:rPr>
        <w:t>normally</w:t>
      </w:r>
      <w:r w:rsidRPr="001C1EA7">
        <w:rPr>
          <w:color w:val="C00000"/>
          <w:sz w:val="18"/>
          <w:szCs w:val="20"/>
        </w:rPr>
        <w:t xml:space="preserve"> found </w:t>
      </w:r>
      <w:r w:rsidR="009049B7" w:rsidRPr="001C1EA7">
        <w:rPr>
          <w:color w:val="C00000"/>
          <w:sz w:val="18"/>
          <w:szCs w:val="20"/>
        </w:rPr>
        <w:t>at</w:t>
      </w:r>
      <w:r w:rsidRPr="001C1EA7">
        <w:rPr>
          <w:color w:val="C00000"/>
          <w:sz w:val="18"/>
          <w:szCs w:val="20"/>
        </w:rPr>
        <w:t xml:space="preserve"> the top of your browser screen—</w:t>
      </w:r>
      <w:r w:rsidR="009049B7" w:rsidRPr="001C1EA7">
        <w:rPr>
          <w:color w:val="C00000"/>
          <w:sz w:val="18"/>
          <w:szCs w:val="20"/>
        </w:rPr>
        <w:t>usually on the</w:t>
      </w:r>
      <w:r w:rsidRPr="001C1EA7">
        <w:rPr>
          <w:color w:val="C00000"/>
          <w:sz w:val="18"/>
          <w:szCs w:val="20"/>
        </w:rPr>
        <w:t xml:space="preserve"> right side—then locating the URL on the list of Favorites you have previously saved.  Click on the &gt;&gt; double chevron</w:t>
      </w:r>
      <w:r w:rsidR="00870C94" w:rsidRPr="001C1EA7">
        <w:rPr>
          <w:color w:val="C00000"/>
          <w:sz w:val="18"/>
          <w:szCs w:val="20"/>
        </w:rPr>
        <w:t>,</w:t>
      </w:r>
      <w:r w:rsidRPr="001C1EA7">
        <w:rPr>
          <w:color w:val="C00000"/>
          <w:sz w:val="18"/>
          <w:szCs w:val="20"/>
        </w:rPr>
        <w:t xml:space="preserve"> at the upper right to open the list.  Scroll until the URL is found—usually the last URL on the list</w:t>
      </w:r>
      <w:r w:rsidR="00605D4D">
        <w:rPr>
          <w:color w:val="C00000"/>
          <w:sz w:val="18"/>
          <w:szCs w:val="20"/>
        </w:rPr>
        <w:t xml:space="preserve"> and can be dragged to a different location if desired</w:t>
      </w:r>
      <w:r w:rsidRPr="001C1EA7">
        <w:rPr>
          <w:color w:val="C00000"/>
          <w:sz w:val="18"/>
          <w:szCs w:val="20"/>
        </w:rPr>
        <w:t>.  The name will be similar to the link to the tool used above.</w:t>
      </w:r>
      <w:r w:rsidR="00BE25B6" w:rsidRPr="001C1EA7">
        <w:rPr>
          <w:color w:val="C00000"/>
          <w:sz w:val="18"/>
          <w:szCs w:val="20"/>
        </w:rPr>
        <w:t xml:space="preserve">  The link can be renamed to your preference.</w:t>
      </w:r>
    </w:p>
    <w:p w:rsidR="00123D63" w:rsidRPr="001C1EA7" w:rsidRDefault="00123D63" w:rsidP="00123D63">
      <w:pPr>
        <w:pStyle w:val="NoSpacing"/>
        <w:rPr>
          <w:color w:val="C00000"/>
          <w:sz w:val="18"/>
          <w:szCs w:val="20"/>
        </w:rPr>
      </w:pPr>
    </w:p>
    <w:p w:rsidR="00123D63" w:rsidRPr="001C1EA7" w:rsidRDefault="00123D63" w:rsidP="00123D63">
      <w:pPr>
        <w:pStyle w:val="NoSpacing"/>
        <w:rPr>
          <w:color w:val="C00000"/>
          <w:sz w:val="18"/>
          <w:szCs w:val="20"/>
        </w:rPr>
      </w:pPr>
      <w:r w:rsidRPr="001C1EA7">
        <w:rPr>
          <w:color w:val="C00000"/>
          <w:sz w:val="18"/>
          <w:szCs w:val="20"/>
        </w:rPr>
        <w:t xml:space="preserve">Some browsers will allow dragging and dropping </w:t>
      </w:r>
      <w:r w:rsidR="00301EBE" w:rsidRPr="001C1EA7">
        <w:rPr>
          <w:color w:val="C00000"/>
          <w:sz w:val="18"/>
          <w:szCs w:val="20"/>
        </w:rPr>
        <w:t xml:space="preserve">the URL </w:t>
      </w:r>
      <w:r w:rsidRPr="001C1EA7">
        <w:rPr>
          <w:color w:val="C00000"/>
          <w:sz w:val="18"/>
          <w:szCs w:val="20"/>
        </w:rPr>
        <w:t xml:space="preserve">to your desktop. </w:t>
      </w:r>
      <w:r w:rsidR="00301EBE" w:rsidRPr="001C1EA7">
        <w:rPr>
          <w:color w:val="C00000"/>
          <w:sz w:val="18"/>
          <w:szCs w:val="20"/>
        </w:rPr>
        <w:t xml:space="preserve"> </w:t>
      </w:r>
      <w:proofErr w:type="gramStart"/>
      <w:r w:rsidR="00301EBE" w:rsidRPr="001C1EA7">
        <w:rPr>
          <w:color w:val="C00000"/>
          <w:sz w:val="18"/>
          <w:szCs w:val="20"/>
        </w:rPr>
        <w:t>(Click on the URL.</w:t>
      </w:r>
      <w:proofErr w:type="gramEnd"/>
      <w:r w:rsidR="00301EBE" w:rsidRPr="001C1EA7">
        <w:rPr>
          <w:color w:val="C00000"/>
          <w:sz w:val="18"/>
          <w:szCs w:val="20"/>
        </w:rPr>
        <w:t xml:space="preserve">  Once the tool is open, drag the URL displayed on the web browser to your desktop)</w:t>
      </w:r>
      <w:r w:rsidRPr="001C1EA7">
        <w:rPr>
          <w:color w:val="C00000"/>
          <w:sz w:val="18"/>
          <w:szCs w:val="20"/>
        </w:rPr>
        <w:t xml:space="preserve"> If </w:t>
      </w:r>
      <w:r w:rsidR="00301EBE" w:rsidRPr="001C1EA7">
        <w:rPr>
          <w:color w:val="C00000"/>
          <w:sz w:val="18"/>
          <w:szCs w:val="20"/>
        </w:rPr>
        <w:t>dragging and dropping is allowed</w:t>
      </w:r>
      <w:r w:rsidRPr="001C1EA7">
        <w:rPr>
          <w:color w:val="C00000"/>
          <w:sz w:val="18"/>
          <w:szCs w:val="20"/>
        </w:rPr>
        <w:t>, the URL will appear as an icon, which will allow future access</w:t>
      </w:r>
      <w:r w:rsidR="00870C94" w:rsidRPr="001C1EA7">
        <w:rPr>
          <w:color w:val="C00000"/>
          <w:sz w:val="18"/>
          <w:szCs w:val="20"/>
        </w:rPr>
        <w:t xml:space="preserve"> to the tool</w:t>
      </w:r>
      <w:r w:rsidRPr="001C1EA7">
        <w:rPr>
          <w:color w:val="C00000"/>
          <w:sz w:val="18"/>
          <w:szCs w:val="20"/>
        </w:rPr>
        <w:t xml:space="preserve">.  If not, </w:t>
      </w:r>
      <w:r w:rsidR="00950A78" w:rsidRPr="001C1EA7">
        <w:rPr>
          <w:color w:val="C00000"/>
          <w:sz w:val="18"/>
          <w:szCs w:val="20"/>
          <w:u w:val="single"/>
        </w:rPr>
        <w:t>r</w:t>
      </w:r>
      <w:r w:rsidRPr="001C1EA7">
        <w:rPr>
          <w:color w:val="C00000"/>
          <w:sz w:val="18"/>
          <w:szCs w:val="20"/>
          <w:u w:val="single"/>
        </w:rPr>
        <w:t xml:space="preserve">ight </w:t>
      </w:r>
      <w:r w:rsidRPr="001C1EA7">
        <w:rPr>
          <w:color w:val="C00000"/>
          <w:sz w:val="18"/>
          <w:szCs w:val="20"/>
        </w:rPr>
        <w:t xml:space="preserve">click on an empty space on your desktop </w:t>
      </w:r>
      <w:proofErr w:type="gramStart"/>
      <w:r w:rsidRPr="001C1EA7">
        <w:rPr>
          <w:color w:val="C00000"/>
          <w:sz w:val="18"/>
          <w:szCs w:val="20"/>
        </w:rPr>
        <w:t>screen,</w:t>
      </w:r>
      <w:proofErr w:type="gramEnd"/>
      <w:r w:rsidRPr="001C1EA7">
        <w:rPr>
          <w:color w:val="C00000"/>
          <w:sz w:val="18"/>
          <w:szCs w:val="20"/>
        </w:rPr>
        <w:t xml:space="preserve"> click </w:t>
      </w:r>
      <w:r w:rsidR="00CD0B5C" w:rsidRPr="001C1EA7">
        <w:rPr>
          <w:color w:val="C00000"/>
          <w:sz w:val="18"/>
          <w:szCs w:val="20"/>
        </w:rPr>
        <w:t>“</w:t>
      </w:r>
      <w:r w:rsidRPr="001C1EA7">
        <w:rPr>
          <w:color w:val="C00000"/>
          <w:sz w:val="18"/>
          <w:szCs w:val="20"/>
        </w:rPr>
        <w:t>New</w:t>
      </w:r>
      <w:r w:rsidR="00CD0B5C" w:rsidRPr="001C1EA7">
        <w:rPr>
          <w:color w:val="C00000"/>
          <w:sz w:val="18"/>
          <w:szCs w:val="20"/>
        </w:rPr>
        <w:t>”</w:t>
      </w:r>
      <w:r w:rsidRPr="001C1EA7">
        <w:rPr>
          <w:color w:val="C00000"/>
          <w:sz w:val="18"/>
          <w:szCs w:val="20"/>
        </w:rPr>
        <w:t xml:space="preserve">, then </w:t>
      </w:r>
      <w:r w:rsidR="00CD0B5C" w:rsidRPr="001C1EA7">
        <w:rPr>
          <w:color w:val="C00000"/>
          <w:sz w:val="18"/>
          <w:szCs w:val="20"/>
        </w:rPr>
        <w:t>“</w:t>
      </w:r>
      <w:r w:rsidRPr="001C1EA7">
        <w:rPr>
          <w:color w:val="C00000"/>
          <w:sz w:val="18"/>
          <w:szCs w:val="20"/>
        </w:rPr>
        <w:t>Shortcut</w:t>
      </w:r>
      <w:r w:rsidR="00CD0B5C" w:rsidRPr="001C1EA7">
        <w:rPr>
          <w:color w:val="C00000"/>
          <w:sz w:val="18"/>
          <w:szCs w:val="20"/>
        </w:rPr>
        <w:t>”</w:t>
      </w:r>
      <w:r w:rsidRPr="001C1EA7">
        <w:rPr>
          <w:color w:val="C00000"/>
          <w:sz w:val="18"/>
          <w:szCs w:val="20"/>
        </w:rPr>
        <w:t xml:space="preserve">.  </w:t>
      </w:r>
      <w:r w:rsidRPr="001C1EA7">
        <w:rPr>
          <w:rStyle w:val="Hyperlink"/>
          <w:color w:val="C00000"/>
          <w:sz w:val="18"/>
          <w:szCs w:val="20"/>
          <w:u w:val="none"/>
        </w:rPr>
        <w:t>In the box</w:t>
      </w:r>
      <w:r w:rsidR="00870C94" w:rsidRPr="001C1EA7">
        <w:rPr>
          <w:rStyle w:val="Hyperlink"/>
          <w:color w:val="C00000"/>
          <w:sz w:val="18"/>
          <w:szCs w:val="20"/>
          <w:u w:val="none"/>
        </w:rPr>
        <w:t xml:space="preserve"> titled</w:t>
      </w:r>
      <w:r w:rsidRPr="001C1EA7">
        <w:rPr>
          <w:rStyle w:val="Hyperlink"/>
          <w:color w:val="C00000"/>
          <w:sz w:val="18"/>
          <w:szCs w:val="20"/>
          <w:u w:val="none"/>
        </w:rPr>
        <w:t xml:space="preserve"> “Type the location of the item:” </w:t>
      </w:r>
      <w:r w:rsidR="00301EBE" w:rsidRPr="001C1EA7">
        <w:rPr>
          <w:rStyle w:val="Hyperlink"/>
          <w:color w:val="C00000"/>
          <w:sz w:val="18"/>
          <w:szCs w:val="20"/>
          <w:u w:val="none"/>
        </w:rPr>
        <w:t xml:space="preserve">type this URL </w:t>
      </w:r>
      <w:r w:rsidR="007539AA" w:rsidRPr="007539AA">
        <w:t>http://schrts.co/nKjAfWkR</w:t>
      </w:r>
      <w:r w:rsidR="00E56B20" w:rsidRPr="001C1EA7">
        <w:rPr>
          <w:rStyle w:val="Hyperlink"/>
          <w:color w:val="C00000"/>
          <w:sz w:val="18"/>
          <w:szCs w:val="20"/>
          <w:u w:val="none"/>
        </w:rPr>
        <w:t xml:space="preserve"> </w:t>
      </w:r>
      <w:r w:rsidR="00301EBE" w:rsidRPr="001C1EA7">
        <w:rPr>
          <w:rStyle w:val="Hyperlink"/>
          <w:color w:val="C00000"/>
          <w:sz w:val="18"/>
          <w:szCs w:val="20"/>
          <w:u w:val="none"/>
        </w:rPr>
        <w:t xml:space="preserve">in </w:t>
      </w:r>
      <w:r w:rsidRPr="001C1EA7">
        <w:rPr>
          <w:rStyle w:val="Hyperlink"/>
          <w:color w:val="C00000"/>
          <w:sz w:val="18"/>
          <w:szCs w:val="20"/>
          <w:u w:val="none"/>
        </w:rPr>
        <w:t>the box.</w:t>
      </w:r>
      <w:r w:rsidR="00950A78" w:rsidRPr="001C1EA7">
        <w:rPr>
          <w:rStyle w:val="Hyperlink"/>
          <w:color w:val="C00000"/>
          <w:sz w:val="18"/>
          <w:szCs w:val="20"/>
          <w:u w:val="none"/>
        </w:rPr>
        <w:t xml:space="preserve">  </w:t>
      </w:r>
      <w:r w:rsidRPr="001C1EA7">
        <w:rPr>
          <w:rStyle w:val="Hyperlink"/>
          <w:color w:val="C00000"/>
          <w:sz w:val="18"/>
          <w:szCs w:val="20"/>
          <w:u w:val="none"/>
        </w:rPr>
        <w:t>Click next.</w:t>
      </w:r>
      <w:r w:rsidR="00651195" w:rsidRPr="001C1EA7">
        <w:rPr>
          <w:rStyle w:val="Hyperlink"/>
          <w:color w:val="C00000"/>
          <w:sz w:val="18"/>
          <w:szCs w:val="20"/>
          <w:u w:val="none"/>
        </w:rPr>
        <w:t xml:space="preserve"> </w:t>
      </w:r>
      <w:r w:rsidR="00301EBE" w:rsidRPr="001C1EA7">
        <w:rPr>
          <w:rStyle w:val="Hyperlink"/>
          <w:color w:val="C00000"/>
          <w:sz w:val="18"/>
          <w:szCs w:val="20"/>
          <w:u w:val="none"/>
        </w:rPr>
        <w:t xml:space="preserve"> </w:t>
      </w:r>
      <w:r w:rsidR="00651195" w:rsidRPr="001C1EA7">
        <w:rPr>
          <w:rStyle w:val="Hyperlink"/>
          <w:color w:val="C00000"/>
          <w:sz w:val="18"/>
          <w:szCs w:val="20"/>
          <w:u w:val="none"/>
        </w:rPr>
        <w:t>The icon can be used to access the tool</w:t>
      </w:r>
      <w:r w:rsidR="00651195" w:rsidRPr="001C1EA7">
        <w:rPr>
          <w:rStyle w:val="Hyperlink"/>
          <w:color w:val="C00000"/>
          <w:sz w:val="18"/>
          <w:szCs w:val="20"/>
        </w:rPr>
        <w:t xml:space="preserve"> i</w:t>
      </w:r>
      <w:r w:rsidR="00651195" w:rsidRPr="001C1EA7">
        <w:rPr>
          <w:rStyle w:val="Hyperlink"/>
          <w:color w:val="C00000"/>
          <w:sz w:val="18"/>
          <w:szCs w:val="20"/>
          <w:u w:val="none"/>
        </w:rPr>
        <w:t>n the future</w:t>
      </w:r>
      <w:r w:rsidR="00DA72DB" w:rsidRPr="001C1EA7">
        <w:rPr>
          <w:rStyle w:val="Hyperlink"/>
          <w:color w:val="C00000"/>
          <w:sz w:val="18"/>
          <w:szCs w:val="20"/>
          <w:u w:val="none"/>
        </w:rPr>
        <w:t xml:space="preserve">. </w:t>
      </w:r>
      <w:r w:rsidR="00626F31" w:rsidRPr="001C1EA7">
        <w:rPr>
          <w:rStyle w:val="Hyperlink"/>
          <w:color w:val="C00000"/>
          <w:sz w:val="18"/>
          <w:szCs w:val="20"/>
          <w:u w:val="none"/>
        </w:rPr>
        <w:t xml:space="preserve"> </w:t>
      </w:r>
      <w:r w:rsidR="00950A78" w:rsidRPr="001C1EA7">
        <w:rPr>
          <w:rStyle w:val="Hyperlink"/>
          <w:color w:val="C00000"/>
          <w:sz w:val="18"/>
          <w:szCs w:val="20"/>
          <w:u w:val="none"/>
        </w:rPr>
        <w:t>To analyze other companies/funds c</w:t>
      </w:r>
      <w:r w:rsidR="00651195" w:rsidRPr="001C1EA7">
        <w:rPr>
          <w:rStyle w:val="Hyperlink"/>
          <w:color w:val="C00000"/>
          <w:sz w:val="18"/>
          <w:szCs w:val="20"/>
          <w:u w:val="none"/>
        </w:rPr>
        <w:t>hang</w:t>
      </w:r>
      <w:r w:rsidR="00DA72DB" w:rsidRPr="001C1EA7">
        <w:rPr>
          <w:rStyle w:val="Hyperlink"/>
          <w:color w:val="C00000"/>
          <w:sz w:val="18"/>
          <w:szCs w:val="20"/>
          <w:u w:val="none"/>
        </w:rPr>
        <w:t>e</w:t>
      </w:r>
      <w:r w:rsidR="00950A78" w:rsidRPr="001C1EA7">
        <w:rPr>
          <w:rStyle w:val="Hyperlink"/>
          <w:color w:val="C00000"/>
          <w:sz w:val="18"/>
          <w:szCs w:val="20"/>
          <w:u w:val="none"/>
        </w:rPr>
        <w:t xml:space="preserve"> the </w:t>
      </w:r>
      <w:r w:rsidR="004A01AC" w:rsidRPr="001C1EA7">
        <w:rPr>
          <w:rStyle w:val="Hyperlink"/>
          <w:color w:val="C00000"/>
          <w:sz w:val="18"/>
          <w:szCs w:val="20"/>
          <w:u w:val="none"/>
        </w:rPr>
        <w:t>t</w:t>
      </w:r>
      <w:r w:rsidR="00950A78" w:rsidRPr="001C1EA7">
        <w:rPr>
          <w:rStyle w:val="Hyperlink"/>
          <w:color w:val="C00000"/>
          <w:sz w:val="18"/>
          <w:szCs w:val="20"/>
          <w:u w:val="none"/>
        </w:rPr>
        <w:t xml:space="preserve">icker </w:t>
      </w:r>
      <w:r w:rsidR="004A01AC" w:rsidRPr="001C1EA7">
        <w:rPr>
          <w:rStyle w:val="Hyperlink"/>
          <w:color w:val="C00000"/>
          <w:sz w:val="18"/>
          <w:szCs w:val="20"/>
          <w:u w:val="none"/>
        </w:rPr>
        <w:t>s</w:t>
      </w:r>
      <w:r w:rsidR="00950A78" w:rsidRPr="001C1EA7">
        <w:rPr>
          <w:rStyle w:val="Hyperlink"/>
          <w:color w:val="C00000"/>
          <w:sz w:val="18"/>
          <w:szCs w:val="20"/>
          <w:u w:val="none"/>
        </w:rPr>
        <w:t xml:space="preserve">ymbol </w:t>
      </w:r>
      <w:r w:rsidR="00DA72DB" w:rsidRPr="001C1EA7">
        <w:rPr>
          <w:rStyle w:val="Hyperlink"/>
          <w:color w:val="C00000"/>
          <w:sz w:val="18"/>
          <w:szCs w:val="20"/>
          <w:u w:val="none"/>
        </w:rPr>
        <w:t xml:space="preserve">by typing </w:t>
      </w:r>
      <w:r w:rsidR="00950A78" w:rsidRPr="001C1EA7">
        <w:rPr>
          <w:rStyle w:val="Hyperlink"/>
          <w:color w:val="C00000"/>
          <w:sz w:val="18"/>
          <w:szCs w:val="20"/>
          <w:u w:val="none"/>
        </w:rPr>
        <w:t>a</w:t>
      </w:r>
      <w:r w:rsidR="00DA72DB" w:rsidRPr="001C1EA7">
        <w:rPr>
          <w:rStyle w:val="Hyperlink"/>
          <w:color w:val="C00000"/>
          <w:sz w:val="18"/>
          <w:szCs w:val="20"/>
          <w:u w:val="none"/>
        </w:rPr>
        <w:t xml:space="preserve"> new ticker symbol in the “Symbol” box and click </w:t>
      </w:r>
      <w:r w:rsidR="00BE25B6" w:rsidRPr="001C1EA7">
        <w:rPr>
          <w:rStyle w:val="Hyperlink"/>
          <w:color w:val="C00000"/>
          <w:sz w:val="18"/>
          <w:szCs w:val="20"/>
          <w:u w:val="none"/>
        </w:rPr>
        <w:t>“</w:t>
      </w:r>
      <w:r w:rsidR="00DA72DB" w:rsidRPr="001C1EA7">
        <w:rPr>
          <w:rStyle w:val="Hyperlink"/>
          <w:color w:val="C00000"/>
          <w:sz w:val="18"/>
          <w:szCs w:val="20"/>
          <w:u w:val="none"/>
        </w:rPr>
        <w:t>Update</w:t>
      </w:r>
      <w:r w:rsidR="00BE25B6" w:rsidRPr="001C1EA7">
        <w:rPr>
          <w:rStyle w:val="Hyperlink"/>
          <w:color w:val="C00000"/>
          <w:sz w:val="18"/>
          <w:szCs w:val="20"/>
          <w:u w:val="none"/>
        </w:rPr>
        <w:t>”</w:t>
      </w:r>
      <w:r w:rsidR="00651195" w:rsidRPr="001C1EA7">
        <w:rPr>
          <w:rStyle w:val="Hyperlink"/>
          <w:color w:val="C00000"/>
          <w:sz w:val="18"/>
          <w:szCs w:val="20"/>
          <w:u w:val="none"/>
        </w:rPr>
        <w:t>.</w:t>
      </w:r>
    </w:p>
    <w:p w:rsidR="00924EDE" w:rsidRPr="001C1EA7" w:rsidRDefault="00924EDE" w:rsidP="005301D5">
      <w:pPr>
        <w:pStyle w:val="NoSpacing"/>
        <w:rPr>
          <w:sz w:val="18"/>
          <w:szCs w:val="20"/>
        </w:rPr>
      </w:pPr>
    </w:p>
    <w:p w:rsidR="00924EDE" w:rsidRPr="001C1EA7" w:rsidRDefault="002435F9" w:rsidP="005301D5">
      <w:pPr>
        <w:pStyle w:val="NoSpacing"/>
        <w:rPr>
          <w:sz w:val="18"/>
          <w:szCs w:val="20"/>
        </w:rPr>
      </w:pPr>
      <w:r w:rsidRPr="001C1EA7">
        <w:rPr>
          <w:sz w:val="18"/>
          <w:szCs w:val="20"/>
        </w:rPr>
        <w:t>Some extra reading--</w:t>
      </w:r>
      <w:r w:rsidR="00924EDE" w:rsidRPr="001C1EA7">
        <w:rPr>
          <w:sz w:val="18"/>
          <w:szCs w:val="20"/>
        </w:rPr>
        <w:t>To learn more about these tools use the links below:</w:t>
      </w:r>
    </w:p>
    <w:p w:rsidR="00924EDE" w:rsidRPr="001C1EA7" w:rsidRDefault="00DB4ECB" w:rsidP="005301D5">
      <w:pPr>
        <w:pStyle w:val="NoSpacing"/>
        <w:rPr>
          <w:b/>
          <w:sz w:val="18"/>
          <w:szCs w:val="20"/>
        </w:rPr>
      </w:pPr>
      <w:r w:rsidRPr="001C1EA7">
        <w:rPr>
          <w:b/>
          <w:sz w:val="18"/>
          <w:szCs w:val="20"/>
        </w:rPr>
        <w:t>EMA Exponential Moving Average:</w:t>
      </w:r>
    </w:p>
    <w:p w:rsidR="00DB4ECB" w:rsidRPr="001C1EA7" w:rsidRDefault="007539AA" w:rsidP="005301D5">
      <w:pPr>
        <w:pStyle w:val="NoSpacing"/>
        <w:rPr>
          <w:rStyle w:val="Hyperlink"/>
          <w:sz w:val="18"/>
          <w:szCs w:val="20"/>
        </w:rPr>
      </w:pPr>
      <w:hyperlink r:id="rId9" w:history="1">
        <w:r w:rsidR="00DB4ECB" w:rsidRPr="001C1EA7">
          <w:rPr>
            <w:rStyle w:val="Hyperlink"/>
            <w:sz w:val="18"/>
            <w:szCs w:val="20"/>
          </w:rPr>
          <w:t>http://stockcharts.com/school/doku.php?id=chart_school:technical_indicators:moving_averages</w:t>
        </w:r>
      </w:hyperlink>
    </w:p>
    <w:p w:rsidR="00DA72DB" w:rsidRPr="001C1EA7" w:rsidRDefault="00DA72DB" w:rsidP="005301D5">
      <w:pPr>
        <w:pStyle w:val="NoSpacing"/>
        <w:rPr>
          <w:b/>
          <w:sz w:val="18"/>
          <w:szCs w:val="20"/>
        </w:rPr>
      </w:pPr>
      <w:r w:rsidRPr="001C1EA7">
        <w:rPr>
          <w:rStyle w:val="Hyperlink"/>
          <w:b/>
          <w:color w:val="auto"/>
          <w:sz w:val="18"/>
          <w:szCs w:val="20"/>
          <w:u w:val="none"/>
        </w:rPr>
        <w:t>MACD Moving Average Convergence Divergence:</w:t>
      </w:r>
    </w:p>
    <w:p w:rsidR="00DA72DB" w:rsidRPr="001C1EA7" w:rsidRDefault="007539AA" w:rsidP="005301D5">
      <w:pPr>
        <w:pStyle w:val="NoSpacing"/>
        <w:rPr>
          <w:sz w:val="18"/>
          <w:szCs w:val="20"/>
        </w:rPr>
      </w:pPr>
      <w:hyperlink r:id="rId10" w:history="1">
        <w:r w:rsidR="00DA72DB" w:rsidRPr="001C1EA7">
          <w:rPr>
            <w:rStyle w:val="Hyperlink"/>
            <w:sz w:val="18"/>
            <w:szCs w:val="20"/>
          </w:rPr>
          <w:t>http://stockcharts.com/school/doku.php?id=chart_school:technical_indicators:moving_average_convergence_divergence_macd</w:t>
        </w:r>
      </w:hyperlink>
    </w:p>
    <w:p w:rsidR="00924EDE" w:rsidRPr="001C1EA7" w:rsidRDefault="00673EE6" w:rsidP="005301D5">
      <w:pPr>
        <w:pStyle w:val="NoSpacing"/>
        <w:rPr>
          <w:b/>
          <w:sz w:val="18"/>
          <w:szCs w:val="20"/>
        </w:rPr>
      </w:pPr>
      <w:r w:rsidRPr="001C1EA7">
        <w:rPr>
          <w:b/>
          <w:sz w:val="18"/>
          <w:szCs w:val="20"/>
        </w:rPr>
        <w:t>C</w:t>
      </w:r>
      <w:r w:rsidR="004B5CAF" w:rsidRPr="001C1EA7">
        <w:rPr>
          <w:b/>
          <w:sz w:val="18"/>
          <w:szCs w:val="20"/>
        </w:rPr>
        <w:t>C</w:t>
      </w:r>
      <w:r w:rsidRPr="001C1EA7">
        <w:rPr>
          <w:b/>
          <w:sz w:val="18"/>
          <w:szCs w:val="20"/>
        </w:rPr>
        <w:t xml:space="preserve">I </w:t>
      </w:r>
      <w:r w:rsidR="00924EDE" w:rsidRPr="001C1EA7">
        <w:rPr>
          <w:b/>
          <w:sz w:val="18"/>
          <w:szCs w:val="20"/>
        </w:rPr>
        <w:t>Commodity</w:t>
      </w:r>
      <w:r w:rsidR="00DB4ECB" w:rsidRPr="001C1EA7">
        <w:rPr>
          <w:b/>
          <w:sz w:val="18"/>
          <w:szCs w:val="20"/>
        </w:rPr>
        <w:t xml:space="preserve"> </w:t>
      </w:r>
      <w:r w:rsidR="004B5CAF" w:rsidRPr="001C1EA7">
        <w:rPr>
          <w:b/>
          <w:sz w:val="18"/>
          <w:szCs w:val="20"/>
        </w:rPr>
        <w:t xml:space="preserve">Chanel </w:t>
      </w:r>
      <w:r w:rsidR="00DB4ECB" w:rsidRPr="001C1EA7">
        <w:rPr>
          <w:b/>
          <w:sz w:val="18"/>
          <w:szCs w:val="20"/>
        </w:rPr>
        <w:t>Index:</w:t>
      </w:r>
    </w:p>
    <w:p w:rsidR="00924EDE" w:rsidRPr="001C1EA7" w:rsidRDefault="007539AA" w:rsidP="005301D5">
      <w:pPr>
        <w:pStyle w:val="NoSpacing"/>
        <w:rPr>
          <w:sz w:val="18"/>
          <w:szCs w:val="20"/>
        </w:rPr>
      </w:pPr>
      <w:hyperlink r:id="rId11" w:history="1">
        <w:r w:rsidR="001C19E0" w:rsidRPr="001C1EA7">
          <w:rPr>
            <w:rStyle w:val="Hyperlink"/>
            <w:sz w:val="18"/>
            <w:szCs w:val="20"/>
          </w:rPr>
          <w:t>http://stockcharts.com/school/doku.php?id=chart_school:technical_indicators:commodity_channel_index_cci</w:t>
        </w:r>
      </w:hyperlink>
    </w:p>
    <w:p w:rsidR="00DB4ECB" w:rsidRPr="001C1EA7" w:rsidRDefault="00BE25B6" w:rsidP="005301D5">
      <w:pPr>
        <w:pStyle w:val="NoSpacing"/>
        <w:rPr>
          <w:b/>
          <w:sz w:val="18"/>
          <w:szCs w:val="20"/>
        </w:rPr>
      </w:pPr>
      <w:r w:rsidRPr="001C1EA7">
        <w:rPr>
          <w:b/>
          <w:sz w:val="18"/>
          <w:szCs w:val="20"/>
        </w:rPr>
        <w:t>RSI Relative Strength Indicator:</w:t>
      </w:r>
    </w:p>
    <w:p w:rsidR="00BE25B6" w:rsidRPr="001C1EA7" w:rsidRDefault="007539AA" w:rsidP="005301D5">
      <w:pPr>
        <w:pStyle w:val="NoSpacing"/>
        <w:rPr>
          <w:sz w:val="18"/>
          <w:szCs w:val="20"/>
        </w:rPr>
      </w:pPr>
      <w:hyperlink r:id="rId12" w:history="1">
        <w:r w:rsidR="00BE25B6" w:rsidRPr="001C1EA7">
          <w:rPr>
            <w:rStyle w:val="Hyperlink"/>
            <w:sz w:val="18"/>
            <w:szCs w:val="20"/>
          </w:rPr>
          <w:t>http://stockcharts.com/school/doku.php?st=rsi&amp;id=chart_school:technical_indicators:relative_strength_index_rsi</w:t>
        </w:r>
      </w:hyperlink>
    </w:p>
    <w:p w:rsidR="00DB4ECB" w:rsidRPr="001C1EA7" w:rsidRDefault="00DB4ECB" w:rsidP="005301D5">
      <w:pPr>
        <w:pStyle w:val="NoSpacing"/>
        <w:rPr>
          <w:color w:val="C00000"/>
          <w:sz w:val="18"/>
          <w:szCs w:val="20"/>
        </w:rPr>
      </w:pPr>
    </w:p>
    <w:sectPr w:rsidR="00DB4ECB" w:rsidRPr="001C1EA7" w:rsidSect="00D14561">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CBC"/>
    <w:multiLevelType w:val="hybridMultilevel"/>
    <w:tmpl w:val="0DF484A6"/>
    <w:lvl w:ilvl="0" w:tplc="8174E6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B671F"/>
    <w:multiLevelType w:val="hybridMultilevel"/>
    <w:tmpl w:val="0E74E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D5"/>
    <w:rsid w:val="00020294"/>
    <w:rsid w:val="000A0233"/>
    <w:rsid w:val="000B0E94"/>
    <w:rsid w:val="000C0052"/>
    <w:rsid w:val="00107C17"/>
    <w:rsid w:val="00123D63"/>
    <w:rsid w:val="0016481C"/>
    <w:rsid w:val="00170DCA"/>
    <w:rsid w:val="001C19E0"/>
    <w:rsid w:val="001C1EA7"/>
    <w:rsid w:val="001E7B6E"/>
    <w:rsid w:val="001F7F4A"/>
    <w:rsid w:val="00200EEA"/>
    <w:rsid w:val="00210FF7"/>
    <w:rsid w:val="0021216B"/>
    <w:rsid w:val="002435F9"/>
    <w:rsid w:val="00280B71"/>
    <w:rsid w:val="002C72E2"/>
    <w:rsid w:val="002E2E0E"/>
    <w:rsid w:val="002E3031"/>
    <w:rsid w:val="00301EBE"/>
    <w:rsid w:val="00312089"/>
    <w:rsid w:val="003150E4"/>
    <w:rsid w:val="0034305A"/>
    <w:rsid w:val="00344770"/>
    <w:rsid w:val="00356961"/>
    <w:rsid w:val="00363402"/>
    <w:rsid w:val="00392996"/>
    <w:rsid w:val="00395707"/>
    <w:rsid w:val="00397E68"/>
    <w:rsid w:val="003A3018"/>
    <w:rsid w:val="003B66BA"/>
    <w:rsid w:val="003D7826"/>
    <w:rsid w:val="003F4BBC"/>
    <w:rsid w:val="00451E4E"/>
    <w:rsid w:val="004522C0"/>
    <w:rsid w:val="00484D87"/>
    <w:rsid w:val="004A01AC"/>
    <w:rsid w:val="004B5CAF"/>
    <w:rsid w:val="004D5038"/>
    <w:rsid w:val="00500C7A"/>
    <w:rsid w:val="005051DD"/>
    <w:rsid w:val="005301D5"/>
    <w:rsid w:val="005618F8"/>
    <w:rsid w:val="005B5841"/>
    <w:rsid w:val="005C53D2"/>
    <w:rsid w:val="005D18C5"/>
    <w:rsid w:val="00605D4D"/>
    <w:rsid w:val="00626F31"/>
    <w:rsid w:val="00631675"/>
    <w:rsid w:val="00651195"/>
    <w:rsid w:val="00673EE6"/>
    <w:rsid w:val="00686C69"/>
    <w:rsid w:val="006906A4"/>
    <w:rsid w:val="00701A04"/>
    <w:rsid w:val="00716087"/>
    <w:rsid w:val="007368BC"/>
    <w:rsid w:val="007539AA"/>
    <w:rsid w:val="007A0C80"/>
    <w:rsid w:val="007C1DA4"/>
    <w:rsid w:val="007C2868"/>
    <w:rsid w:val="007C300C"/>
    <w:rsid w:val="007E2746"/>
    <w:rsid w:val="00870C94"/>
    <w:rsid w:val="00887A2B"/>
    <w:rsid w:val="00890D43"/>
    <w:rsid w:val="008960CD"/>
    <w:rsid w:val="008E35DB"/>
    <w:rsid w:val="009006AB"/>
    <w:rsid w:val="009049B7"/>
    <w:rsid w:val="00912944"/>
    <w:rsid w:val="00924EDE"/>
    <w:rsid w:val="00932CE1"/>
    <w:rsid w:val="009410D4"/>
    <w:rsid w:val="00950A78"/>
    <w:rsid w:val="009A3E04"/>
    <w:rsid w:val="009B2A81"/>
    <w:rsid w:val="009C4B75"/>
    <w:rsid w:val="009E1FE9"/>
    <w:rsid w:val="00A13B8A"/>
    <w:rsid w:val="00A44181"/>
    <w:rsid w:val="00A77832"/>
    <w:rsid w:val="00AC6D08"/>
    <w:rsid w:val="00AD3890"/>
    <w:rsid w:val="00AD5F88"/>
    <w:rsid w:val="00AE6928"/>
    <w:rsid w:val="00B42A15"/>
    <w:rsid w:val="00B71097"/>
    <w:rsid w:val="00BB71F6"/>
    <w:rsid w:val="00BE25B6"/>
    <w:rsid w:val="00C21579"/>
    <w:rsid w:val="00C47806"/>
    <w:rsid w:val="00C67A09"/>
    <w:rsid w:val="00C85E9E"/>
    <w:rsid w:val="00C94BCF"/>
    <w:rsid w:val="00CD0B5C"/>
    <w:rsid w:val="00CD779A"/>
    <w:rsid w:val="00D14561"/>
    <w:rsid w:val="00D36859"/>
    <w:rsid w:val="00D4408A"/>
    <w:rsid w:val="00D44975"/>
    <w:rsid w:val="00D469D7"/>
    <w:rsid w:val="00D86621"/>
    <w:rsid w:val="00DA72DB"/>
    <w:rsid w:val="00DB4ECB"/>
    <w:rsid w:val="00DC54B6"/>
    <w:rsid w:val="00DC6D58"/>
    <w:rsid w:val="00E4033C"/>
    <w:rsid w:val="00E456F4"/>
    <w:rsid w:val="00E56B20"/>
    <w:rsid w:val="00E61456"/>
    <w:rsid w:val="00E6783E"/>
    <w:rsid w:val="00E72279"/>
    <w:rsid w:val="00ED76D7"/>
    <w:rsid w:val="00F3324A"/>
    <w:rsid w:val="00FB5274"/>
    <w:rsid w:val="00FC0D70"/>
    <w:rsid w:val="00FD2FB5"/>
    <w:rsid w:val="00FF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74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1D5"/>
    <w:pPr>
      <w:spacing w:after="0" w:line="240" w:lineRule="auto"/>
    </w:pPr>
  </w:style>
  <w:style w:type="paragraph" w:styleId="BalloonText">
    <w:name w:val="Balloon Text"/>
    <w:basedOn w:val="Normal"/>
    <w:link w:val="BalloonTextChar"/>
    <w:uiPriority w:val="99"/>
    <w:semiHidden/>
    <w:unhideWhenUsed/>
    <w:rsid w:val="00484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D87"/>
    <w:rPr>
      <w:rFonts w:ascii="Tahoma" w:hAnsi="Tahoma" w:cs="Tahoma"/>
      <w:sz w:val="16"/>
      <w:szCs w:val="16"/>
    </w:rPr>
  </w:style>
  <w:style w:type="character" w:styleId="Hyperlink">
    <w:name w:val="Hyperlink"/>
    <w:basedOn w:val="DefaultParagraphFont"/>
    <w:uiPriority w:val="99"/>
    <w:unhideWhenUsed/>
    <w:rsid w:val="00DB4ECB"/>
    <w:rPr>
      <w:color w:val="0000FF" w:themeColor="hyperlink"/>
      <w:u w:val="single"/>
    </w:rPr>
  </w:style>
  <w:style w:type="character" w:styleId="FollowedHyperlink">
    <w:name w:val="FollowedHyperlink"/>
    <w:basedOn w:val="DefaultParagraphFont"/>
    <w:uiPriority w:val="99"/>
    <w:semiHidden/>
    <w:unhideWhenUsed/>
    <w:rsid w:val="007160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74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1D5"/>
    <w:pPr>
      <w:spacing w:after="0" w:line="240" w:lineRule="auto"/>
    </w:pPr>
  </w:style>
  <w:style w:type="paragraph" w:styleId="BalloonText">
    <w:name w:val="Balloon Text"/>
    <w:basedOn w:val="Normal"/>
    <w:link w:val="BalloonTextChar"/>
    <w:uiPriority w:val="99"/>
    <w:semiHidden/>
    <w:unhideWhenUsed/>
    <w:rsid w:val="00484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D87"/>
    <w:rPr>
      <w:rFonts w:ascii="Tahoma" w:hAnsi="Tahoma" w:cs="Tahoma"/>
      <w:sz w:val="16"/>
      <w:szCs w:val="16"/>
    </w:rPr>
  </w:style>
  <w:style w:type="character" w:styleId="Hyperlink">
    <w:name w:val="Hyperlink"/>
    <w:basedOn w:val="DefaultParagraphFont"/>
    <w:uiPriority w:val="99"/>
    <w:unhideWhenUsed/>
    <w:rsid w:val="00DB4ECB"/>
    <w:rPr>
      <w:color w:val="0000FF" w:themeColor="hyperlink"/>
      <w:u w:val="single"/>
    </w:rPr>
  </w:style>
  <w:style w:type="character" w:styleId="FollowedHyperlink">
    <w:name w:val="FollowedHyperlink"/>
    <w:basedOn w:val="DefaultParagraphFont"/>
    <w:uiPriority w:val="99"/>
    <w:semiHidden/>
    <w:unhideWhenUsed/>
    <w:rsid w:val="00716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tockcharts.com/school/doku.php?st=rsi&amp;id=chart_school:technical_indicators:relative_strength_index_r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ockcharts.com/school/doku.php?id=chart_school:technical_indicators:commodity_channel_index_cci" TargetMode="External"/><Relationship Id="rId5" Type="http://schemas.openxmlformats.org/officeDocument/2006/relationships/webSettings" Target="webSettings.xml"/><Relationship Id="rId10" Type="http://schemas.openxmlformats.org/officeDocument/2006/relationships/hyperlink" Target="http://stockcharts.com/school/doku.php?id=chart_school:technical_indicators:moving_average_convergence_divergence_macd" TargetMode="External"/><Relationship Id="rId4" Type="http://schemas.openxmlformats.org/officeDocument/2006/relationships/settings" Target="settings.xml"/><Relationship Id="rId9" Type="http://schemas.openxmlformats.org/officeDocument/2006/relationships/hyperlink" Target="http://stockcharts.com/school/doku.php?id=chart_school:technical_indicators:moving_avera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2447</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Adams</dc:creator>
  <cp:lastModifiedBy>Bob Adams</cp:lastModifiedBy>
  <cp:revision>5</cp:revision>
  <cp:lastPrinted>2016-04-15T15:58:00Z</cp:lastPrinted>
  <dcterms:created xsi:type="dcterms:W3CDTF">2017-08-08T16:43:00Z</dcterms:created>
  <dcterms:modified xsi:type="dcterms:W3CDTF">2020-08-04T16:18:00Z</dcterms:modified>
</cp:coreProperties>
</file>