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86" w:rsidRPr="00590194" w:rsidRDefault="00590194" w:rsidP="00590194">
      <w:pPr>
        <w:jc w:val="center"/>
        <w:rPr>
          <w:b/>
          <w:sz w:val="28"/>
          <w:szCs w:val="28"/>
        </w:rPr>
      </w:pPr>
      <w:r w:rsidRPr="00590194">
        <w:rPr>
          <w:b/>
          <w:sz w:val="28"/>
          <w:szCs w:val="28"/>
        </w:rPr>
        <w:t>MOVAVI Screen Capture Studio 9</w:t>
      </w:r>
    </w:p>
    <w:p w:rsidR="00590194" w:rsidRPr="0077419F" w:rsidRDefault="00590194" w:rsidP="00590194">
      <w:pPr>
        <w:rPr>
          <w:b/>
        </w:rPr>
      </w:pPr>
    </w:p>
    <w:p w:rsidR="00590194" w:rsidRDefault="00590194" w:rsidP="00590194">
      <w:pPr>
        <w:rPr>
          <w:b/>
        </w:rPr>
      </w:pPr>
      <w:r>
        <w:rPr>
          <w:b/>
        </w:rPr>
        <w:t>Screen Capture and Video Editing</w:t>
      </w:r>
      <w:r w:rsidR="0081379B">
        <w:rPr>
          <w:b/>
        </w:rPr>
        <w:t xml:space="preserve"> $59.95</w:t>
      </w:r>
    </w:p>
    <w:p w:rsidR="00590194" w:rsidRDefault="00590194" w:rsidP="00590194">
      <w:pPr>
        <w:rPr>
          <w:b/>
        </w:rPr>
      </w:pPr>
      <w:hyperlink r:id="rId6" w:history="1">
        <w:r w:rsidRPr="002E6DC6">
          <w:rPr>
            <w:rStyle w:val="Hyperlink"/>
            <w:b/>
          </w:rPr>
          <w:t>https://www.movavi.com/screen-recorder/personal/</w:t>
        </w:r>
      </w:hyperlink>
    </w:p>
    <w:p w:rsidR="00590194" w:rsidRDefault="00590194" w:rsidP="00590194">
      <w:pPr>
        <w:rPr>
          <w:b/>
        </w:rPr>
      </w:pPr>
    </w:p>
    <w:p w:rsidR="00590194" w:rsidRDefault="0081379B" w:rsidP="00590194">
      <w:r w:rsidRPr="0081379B">
        <w:t>Below</w:t>
      </w:r>
      <w:r>
        <w:t xml:space="preserve"> is a brief description of how to </w:t>
      </w:r>
      <w:r w:rsidR="0077419F">
        <w:t>use MOVAVI to record a PowerPoint presentation</w:t>
      </w:r>
      <w:r w:rsidR="007F1422">
        <w:t>;</w:t>
      </w:r>
      <w:r>
        <w:t xml:space="preserve"> use the edit function once a presentation is recorded</w:t>
      </w:r>
      <w:r w:rsidR="007F1422">
        <w:t>;</w:t>
      </w:r>
      <w:r w:rsidR="0077419F">
        <w:t xml:space="preserve"> </w:t>
      </w:r>
      <w:r w:rsidR="001400B3">
        <w:t>then</w:t>
      </w:r>
      <w:r w:rsidR="0077419F">
        <w:t xml:space="preserve"> convert it to </w:t>
      </w:r>
      <w:r w:rsidR="007F1422">
        <w:t xml:space="preserve">a </w:t>
      </w:r>
      <w:r w:rsidR="0077419F">
        <w:t>video</w:t>
      </w:r>
      <w:r>
        <w:t>.</w:t>
      </w:r>
      <w:r w:rsidR="00AE18BC">
        <w:t xml:space="preserve">  </w:t>
      </w:r>
      <w:bookmarkStart w:id="0" w:name="_GoBack"/>
      <w:bookmarkEnd w:id="0"/>
    </w:p>
    <w:p w:rsidR="0077419F" w:rsidRDefault="0077419F" w:rsidP="00590194">
      <w:pPr>
        <w:rPr>
          <w:b/>
        </w:rPr>
      </w:pPr>
    </w:p>
    <w:p w:rsidR="00590194" w:rsidRDefault="003B517E" w:rsidP="00590194">
      <w:r>
        <w:rPr>
          <w:noProof/>
        </w:rPr>
        <w:drawing>
          <wp:anchor distT="0" distB="0" distL="114300" distR="114300" simplePos="0" relativeHeight="251659264" behindDoc="0" locked="0" layoutInCell="1" allowOverlap="1" wp14:anchorId="3A35D54D" wp14:editId="3E44ADE2">
            <wp:simplePos x="0" y="0"/>
            <wp:positionH relativeFrom="column">
              <wp:posOffset>-9525</wp:posOffset>
            </wp:positionH>
            <wp:positionV relativeFrom="paragraph">
              <wp:posOffset>212090</wp:posOffset>
            </wp:positionV>
            <wp:extent cx="1636395" cy="895350"/>
            <wp:effectExtent l="0" t="0" r="1905" b="0"/>
            <wp:wrapTight wrapText="bothSides">
              <wp:wrapPolygon edited="0">
                <wp:start x="0" y="0"/>
                <wp:lineTo x="0" y="21140"/>
                <wp:lineTo x="21374" y="21140"/>
                <wp:lineTo x="213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194" w:rsidRPr="00590194">
        <w:t xml:space="preserve">Open MOVAVI:  </w:t>
      </w:r>
      <w:r w:rsidR="00DA606A">
        <w:t xml:space="preserve">The opening screen will show the selections shown </w:t>
      </w:r>
      <w:r w:rsidR="00AC6310">
        <w:t>below</w:t>
      </w:r>
      <w:r w:rsidR="00DA606A">
        <w:t xml:space="preserve">. Click on “Record screen” to open the setup tool for recording a PPT presentation. </w:t>
      </w:r>
      <w:r w:rsidR="00AC6310">
        <w:t xml:space="preserve">(It takes a while to load.) </w:t>
      </w:r>
      <w:r w:rsidR="00730E8D">
        <w:t>The opening</w:t>
      </w:r>
      <w:r w:rsidR="00590194" w:rsidRPr="00590194">
        <w:t xml:space="preserve"> screen</w:t>
      </w:r>
      <w:r w:rsidR="00590194">
        <w:t xml:space="preserve"> </w:t>
      </w:r>
      <w:r w:rsidR="00A562D2">
        <w:t xml:space="preserve">will </w:t>
      </w:r>
      <w:r w:rsidR="00AC6310">
        <w:t xml:space="preserve">also </w:t>
      </w:r>
      <w:r w:rsidR="00A562D2">
        <w:t xml:space="preserve">allow you to </w:t>
      </w:r>
      <w:r w:rsidR="00DA606A">
        <w:t>select</w:t>
      </w:r>
      <w:r w:rsidR="00A562D2">
        <w:t xml:space="preserve"> </w:t>
      </w:r>
      <w:r w:rsidR="00DA606A">
        <w:t xml:space="preserve">a useful </w:t>
      </w:r>
      <w:r w:rsidR="00A562D2">
        <w:t>tutorial.  “Capture your desktop” is</w:t>
      </w:r>
      <w:r w:rsidR="00AC6310">
        <w:t xml:space="preserve"> a</w:t>
      </w:r>
      <w:r w:rsidR="00A562D2">
        <w:t xml:space="preserve"> helpful</w:t>
      </w:r>
      <w:r w:rsidR="00AC6310">
        <w:t xml:space="preserve"> tutorial</w:t>
      </w:r>
      <w:r w:rsidR="00A562D2">
        <w:t xml:space="preserve"> for capturing a PowerPoint Session</w:t>
      </w:r>
      <w:r w:rsidR="00AC6310">
        <w:t>—similar to the instructions below</w:t>
      </w:r>
      <w:r w:rsidR="00A562D2">
        <w:t>.</w:t>
      </w:r>
      <w:r w:rsidR="00730E8D">
        <w:t xml:space="preserve">  Close the tutorials screen.</w:t>
      </w:r>
      <w:r w:rsidR="00DA606A" w:rsidRPr="00DA606A">
        <w:t xml:space="preserve"> </w:t>
      </w:r>
      <w:r w:rsidR="00DA606A">
        <w:t xml:space="preserve"> </w:t>
      </w:r>
    </w:p>
    <w:p w:rsidR="00A562D2" w:rsidRDefault="00A562D2" w:rsidP="00590194"/>
    <w:p w:rsidR="00A562D2" w:rsidRDefault="00A562D2" w:rsidP="00590194"/>
    <w:p w:rsidR="00A562D2" w:rsidRPr="00590194" w:rsidRDefault="00A562D2" w:rsidP="00590194"/>
    <w:p w:rsidR="00A562D2" w:rsidRDefault="00A562D2" w:rsidP="00590194">
      <w:pPr>
        <w:rPr>
          <w:b/>
        </w:rPr>
      </w:pPr>
    </w:p>
    <w:p w:rsidR="0064587A" w:rsidRDefault="00CA5DD1" w:rsidP="00590194">
      <w:r>
        <w:t xml:space="preserve">The setup tool </w:t>
      </w:r>
      <w:r w:rsidR="00DA606A">
        <w:t xml:space="preserve">shown </w:t>
      </w:r>
      <w:r>
        <w:t xml:space="preserve">below will </w:t>
      </w:r>
      <w:r w:rsidR="00DA606A">
        <w:t>be displayed</w:t>
      </w:r>
      <w:r>
        <w:t xml:space="preserve">.  </w:t>
      </w:r>
      <w:r w:rsidR="0077419F">
        <w:t>These are one time actions and are the settings recommended.</w:t>
      </w:r>
    </w:p>
    <w:p w:rsidR="00CA5DD1" w:rsidRDefault="003B517E" w:rsidP="0064587A">
      <w:pPr>
        <w:ind w:left="45"/>
      </w:pPr>
      <w:r w:rsidRPr="000107A8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24CCA66B" wp14:editId="5A192ADD">
            <wp:simplePos x="0" y="0"/>
            <wp:positionH relativeFrom="column">
              <wp:posOffset>-9525</wp:posOffset>
            </wp:positionH>
            <wp:positionV relativeFrom="paragraph">
              <wp:posOffset>36195</wp:posOffset>
            </wp:positionV>
            <wp:extent cx="24003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29" y="21016"/>
                <wp:lineTo x="214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7A8" w:rsidRPr="000107A8">
        <w:rPr>
          <w:b/>
        </w:rPr>
        <w:t>1</w:t>
      </w:r>
      <w:r w:rsidR="000107A8">
        <w:t xml:space="preserve">. </w:t>
      </w:r>
      <w:r w:rsidR="00CA5DD1">
        <w:t xml:space="preserve">Set the “Capture Area” to DISPLAY1 by clicking on the down arrow to expose various Capture Area options.  DISPLAY1 will allow the full screen to be captured.  </w:t>
      </w:r>
      <w:r w:rsidR="00620028">
        <w:t xml:space="preserve">The </w:t>
      </w:r>
      <w:r w:rsidR="00753BAB">
        <w:t>“</w:t>
      </w:r>
      <w:r w:rsidR="00620028">
        <w:t>System Audio</w:t>
      </w:r>
      <w:r w:rsidR="00753BAB">
        <w:t>”</w:t>
      </w:r>
      <w:r w:rsidR="00620028">
        <w:t xml:space="preserve"> and “Microphone” buttons should be green in color, indicating they are active.  If not, click on each.</w:t>
      </w:r>
      <w:r w:rsidR="00193A60">
        <w:t xml:space="preserve">  </w:t>
      </w:r>
      <w:r w:rsidR="001400B3">
        <w:t xml:space="preserve">The “Webcam” should not be </w:t>
      </w:r>
      <w:r w:rsidR="000107A8">
        <w:t>active (</w:t>
      </w:r>
      <w:r w:rsidR="001400B3">
        <w:t>green</w:t>
      </w:r>
      <w:r w:rsidR="000107A8">
        <w:t>).</w:t>
      </w:r>
      <w:r w:rsidR="001400B3">
        <w:t xml:space="preserve">  </w:t>
      </w:r>
      <w:r w:rsidR="00193A60">
        <w:t xml:space="preserve">The microphone level can be set by sliding the white bar up or down. </w:t>
      </w:r>
    </w:p>
    <w:p w:rsidR="000107A8" w:rsidRDefault="000107A8" w:rsidP="0064587A">
      <w:pPr>
        <w:ind w:left="45"/>
      </w:pPr>
    </w:p>
    <w:p w:rsidR="0064587A" w:rsidRDefault="000107A8" w:rsidP="0064587A">
      <w:pPr>
        <w:ind w:left="45"/>
      </w:pPr>
      <w:r w:rsidRPr="000107A8">
        <w:rPr>
          <w:b/>
        </w:rPr>
        <w:t>2.</w:t>
      </w:r>
      <w:r>
        <w:t xml:space="preserve"> </w:t>
      </w:r>
      <w:r w:rsidR="0064587A">
        <w:t>Click on “Settings”</w:t>
      </w:r>
      <w:r w:rsidR="000075EF">
        <w:t>, then “Preferences”</w:t>
      </w:r>
      <w:r w:rsidR="00A94EE6">
        <w:t xml:space="preserve">.  Under the “General” tab, remove the check mark in “Capture separate streams”.  (It </w:t>
      </w:r>
      <w:r w:rsidR="00A94EE6" w:rsidRPr="000107A8">
        <w:rPr>
          <w:u w:val="single"/>
        </w:rPr>
        <w:t>must</w:t>
      </w:r>
      <w:r w:rsidR="00A94EE6">
        <w:t xml:space="preserve"> be unchecked</w:t>
      </w:r>
      <w:r>
        <w:t xml:space="preserve"> or the editing function will not work correctly</w:t>
      </w:r>
      <w:r w:rsidR="00A94EE6">
        <w:t>.)  The other default settings can be left as they are found.</w:t>
      </w:r>
    </w:p>
    <w:p w:rsidR="00CA5DD1" w:rsidRDefault="00CA5DD1" w:rsidP="00590194"/>
    <w:p w:rsidR="00A554E9" w:rsidRDefault="003B517E" w:rsidP="0088693F">
      <w:r>
        <w:rPr>
          <w:noProof/>
        </w:rPr>
        <w:drawing>
          <wp:anchor distT="0" distB="0" distL="114300" distR="114300" simplePos="0" relativeHeight="251663360" behindDoc="0" locked="0" layoutInCell="1" allowOverlap="1" wp14:anchorId="205F9F13" wp14:editId="0F665081">
            <wp:simplePos x="0" y="0"/>
            <wp:positionH relativeFrom="column">
              <wp:posOffset>6038850</wp:posOffset>
            </wp:positionH>
            <wp:positionV relativeFrom="paragraph">
              <wp:posOffset>415290</wp:posOffset>
            </wp:positionV>
            <wp:extent cx="700405" cy="485775"/>
            <wp:effectExtent l="0" t="0" r="4445" b="9525"/>
            <wp:wrapTight wrapText="bothSides">
              <wp:wrapPolygon edited="0">
                <wp:start x="0" y="0"/>
                <wp:lineTo x="0" y="21176"/>
                <wp:lineTo x="21150" y="21176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79B">
        <w:t>Open the PPT presentation</w:t>
      </w:r>
      <w:r w:rsidR="00AC6310">
        <w:t xml:space="preserve"> you wish to record</w:t>
      </w:r>
      <w:r w:rsidR="0081379B">
        <w:t xml:space="preserve"> in “Show mode”.  When ready to record, click on the Record button.  There will be a </w:t>
      </w:r>
      <w:r w:rsidR="00375A37">
        <w:t>3 second</w:t>
      </w:r>
      <w:r w:rsidR="0081379B">
        <w:t xml:space="preserve"> count down before the recording actually starts.  You can </w:t>
      </w:r>
      <w:r w:rsidR="0088693F">
        <w:t xml:space="preserve">use the </w:t>
      </w:r>
      <w:r w:rsidR="0081379B" w:rsidRPr="0081379B">
        <w:rPr>
          <w:b/>
        </w:rPr>
        <w:t>F10</w:t>
      </w:r>
      <w:r w:rsidR="0081379B">
        <w:t xml:space="preserve"> key </w:t>
      </w:r>
      <w:proofErr w:type="gramStart"/>
      <w:r w:rsidR="0081379B">
        <w:t>to  pause</w:t>
      </w:r>
      <w:proofErr w:type="gramEnd"/>
      <w:r w:rsidR="0081379B">
        <w:t xml:space="preserve"> </w:t>
      </w:r>
      <w:r w:rsidR="003E2239">
        <w:t xml:space="preserve"> or resume </w:t>
      </w:r>
      <w:r w:rsidR="0081379B">
        <w:t>the recording</w:t>
      </w:r>
      <w:r w:rsidR="0088693F">
        <w:t>, as well as s</w:t>
      </w:r>
      <w:r w:rsidR="0081379B">
        <w:t>top the recording</w:t>
      </w:r>
      <w:r w:rsidR="0088693F">
        <w:t>.</w:t>
      </w:r>
    </w:p>
    <w:p w:rsidR="0088693F" w:rsidRDefault="0088693F" w:rsidP="0088693F"/>
    <w:p w:rsidR="00A554E9" w:rsidRPr="00A554E9" w:rsidRDefault="001D521F" w:rsidP="00A554E9">
      <w:pPr>
        <w:pStyle w:val="NoSpacing"/>
      </w:pPr>
      <w:r>
        <w:rPr>
          <w:b/>
        </w:rPr>
        <w:t xml:space="preserve">After the recording is </w:t>
      </w:r>
      <w:r w:rsidR="004E3563">
        <w:rPr>
          <w:b/>
        </w:rPr>
        <w:t xml:space="preserve">been </w:t>
      </w:r>
      <w:r>
        <w:rPr>
          <w:b/>
        </w:rPr>
        <w:t xml:space="preserve">stopped, click </w:t>
      </w:r>
      <w:r w:rsidR="00CA25CA">
        <w:rPr>
          <w:b/>
        </w:rPr>
        <w:t>“Open in Editor” to edit the recording.</w:t>
      </w:r>
      <w:r w:rsidR="00F60597">
        <w:rPr>
          <w:b/>
        </w:rPr>
        <w:t xml:space="preserve">  </w:t>
      </w:r>
      <w:r w:rsidR="00F60597">
        <w:rPr>
          <w:noProof/>
        </w:rPr>
        <w:t>(</w:t>
      </w:r>
      <w:r w:rsidR="009F05D0">
        <w:rPr>
          <w:noProof/>
        </w:rPr>
        <w:t>P</w:t>
      </w:r>
      <w:r w:rsidR="00F60597">
        <w:rPr>
          <w:noProof/>
        </w:rPr>
        <w:t>atience</w:t>
      </w:r>
      <w:r w:rsidR="009F05D0">
        <w:rPr>
          <w:noProof/>
        </w:rPr>
        <w:t>—it may take a while</w:t>
      </w:r>
      <w:r w:rsidR="00F60597">
        <w:rPr>
          <w:noProof/>
        </w:rPr>
        <w:t>)</w:t>
      </w:r>
      <w:r w:rsidR="00A554E9">
        <w:rPr>
          <w:b/>
        </w:rPr>
        <w:t xml:space="preserve"> </w:t>
      </w:r>
    </w:p>
    <w:p w:rsidR="004471A2" w:rsidRDefault="004471A2" w:rsidP="00A554E9">
      <w:pPr>
        <w:pStyle w:val="NoSpacing"/>
        <w:ind w:left="360"/>
      </w:pPr>
      <w:r>
        <w:t xml:space="preserve">To delete </w:t>
      </w:r>
      <w:r w:rsidR="003E2239">
        <w:t xml:space="preserve">a pause, an </w:t>
      </w:r>
      <w:r w:rsidR="004C1D3A">
        <w:t>“</w:t>
      </w:r>
      <w:r w:rsidR="003E2239">
        <w:t>umm</w:t>
      </w:r>
      <w:r w:rsidR="004C1D3A">
        <w:t>”</w:t>
      </w:r>
      <w:r w:rsidR="003E2239">
        <w:t>, or a vocal error</w:t>
      </w:r>
      <w:r w:rsidR="00511B8E">
        <w:t>:</w:t>
      </w:r>
    </w:p>
    <w:p w:rsidR="00511B8E" w:rsidRDefault="004C1D3A" w:rsidP="00511B8E">
      <w:pPr>
        <w:pStyle w:val="NoSpacing"/>
        <w:numPr>
          <w:ilvl w:val="0"/>
          <w:numId w:val="1"/>
        </w:numPr>
      </w:pPr>
      <w:r>
        <w:t>Click within the video area and drag the orange cursor to the starting point for the edit.</w:t>
      </w:r>
      <w:r w:rsidR="00511B8E">
        <w:t xml:space="preserve"> (</w:t>
      </w:r>
      <w:r>
        <w:t>See example below)</w:t>
      </w:r>
      <w:r w:rsidR="00511B8E">
        <w:t xml:space="preserve"> </w:t>
      </w:r>
    </w:p>
    <w:p w:rsidR="00511B8E" w:rsidRDefault="00511B8E" w:rsidP="00511B8E">
      <w:pPr>
        <w:pStyle w:val="NoSpacing"/>
        <w:numPr>
          <w:ilvl w:val="0"/>
          <w:numId w:val="1"/>
        </w:numPr>
      </w:pPr>
      <w:r>
        <w:t>Click scissors</w:t>
      </w:r>
    </w:p>
    <w:p w:rsidR="00511B8E" w:rsidRDefault="00511B8E" w:rsidP="00511B8E">
      <w:pPr>
        <w:pStyle w:val="NoSpacing"/>
        <w:numPr>
          <w:ilvl w:val="0"/>
          <w:numId w:val="1"/>
        </w:numPr>
      </w:pPr>
      <w:r>
        <w:t xml:space="preserve">Place </w:t>
      </w:r>
      <w:r w:rsidR="00375A37">
        <w:t xml:space="preserve">the orange </w:t>
      </w:r>
      <w:r>
        <w:t xml:space="preserve">cursor on </w:t>
      </w:r>
      <w:r w:rsidR="00375A37">
        <w:t xml:space="preserve">the </w:t>
      </w:r>
      <w:r>
        <w:t>end edit point</w:t>
      </w:r>
    </w:p>
    <w:p w:rsidR="00511B8E" w:rsidRDefault="00511B8E" w:rsidP="00511B8E">
      <w:pPr>
        <w:pStyle w:val="NoSpacing"/>
        <w:numPr>
          <w:ilvl w:val="0"/>
          <w:numId w:val="1"/>
        </w:numPr>
      </w:pPr>
      <w:r>
        <w:t>Click scissors again</w:t>
      </w:r>
    </w:p>
    <w:p w:rsidR="00511B8E" w:rsidRDefault="00375A37" w:rsidP="00511B8E">
      <w:pPr>
        <w:pStyle w:val="NoSpacing"/>
        <w:numPr>
          <w:ilvl w:val="0"/>
          <w:numId w:val="1"/>
        </w:numPr>
      </w:pPr>
      <w:r>
        <w:t>Left click inside the area to be deleted</w:t>
      </w:r>
      <w:r w:rsidR="00A94EE6">
        <w:t>.</w:t>
      </w:r>
      <w:r w:rsidR="00511B8E">
        <w:t xml:space="preserve"> </w:t>
      </w:r>
      <w:r>
        <w:t xml:space="preserve"> </w:t>
      </w:r>
      <w:r w:rsidR="00A94EE6">
        <w:t xml:space="preserve">The </w:t>
      </w:r>
      <w:r w:rsidR="004C1D3A">
        <w:t>area to be removed</w:t>
      </w:r>
      <w:r w:rsidR="00A94EE6">
        <w:t xml:space="preserve"> will be outlined in yellow.</w:t>
      </w:r>
    </w:p>
    <w:p w:rsidR="00511B8E" w:rsidRDefault="00511B8E" w:rsidP="00511B8E">
      <w:pPr>
        <w:pStyle w:val="NoSpacing"/>
        <w:numPr>
          <w:ilvl w:val="0"/>
          <w:numId w:val="1"/>
        </w:numPr>
      </w:pPr>
      <w:r>
        <w:t>Press the delete key or click on the garbage can</w:t>
      </w:r>
      <w:r w:rsidR="00375A37">
        <w:t xml:space="preserve"> to delete the video and audio for that selection.</w:t>
      </w:r>
    </w:p>
    <w:p w:rsidR="00511B8E" w:rsidRDefault="0064587A" w:rsidP="00511B8E">
      <w:pPr>
        <w:pStyle w:val="NoSpacing"/>
        <w:ind w:left="36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805FFBC" wp14:editId="59309C19">
            <wp:simplePos x="0" y="0"/>
            <wp:positionH relativeFrom="column">
              <wp:posOffset>-9525</wp:posOffset>
            </wp:positionH>
            <wp:positionV relativeFrom="paragraph">
              <wp:posOffset>85725</wp:posOffset>
            </wp:positionV>
            <wp:extent cx="2581275" cy="1073785"/>
            <wp:effectExtent l="0" t="0" r="9525" b="0"/>
            <wp:wrapTight wrapText="bothSides">
              <wp:wrapPolygon edited="0">
                <wp:start x="0" y="0"/>
                <wp:lineTo x="0" y="21076"/>
                <wp:lineTo x="21520" y="21076"/>
                <wp:lineTo x="2152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19F" w:rsidRDefault="0064587A" w:rsidP="00511B8E">
      <w:pPr>
        <w:pStyle w:val="NoSpacing"/>
      </w:pPr>
      <w:r>
        <w:t xml:space="preserve">(In this example about 5 seconds of silence will be deleted—both </w:t>
      </w:r>
      <w:r w:rsidR="004123CD">
        <w:t xml:space="preserve">audio and video—between the 25 and 30 seconds indicators.  </w:t>
      </w:r>
      <w:r w:rsidR="0077419F">
        <w:t>Note the yellow outline.</w:t>
      </w:r>
      <w:r>
        <w:t xml:space="preserve">)  </w:t>
      </w:r>
    </w:p>
    <w:p w:rsidR="0077419F" w:rsidRDefault="0077419F" w:rsidP="00511B8E">
      <w:pPr>
        <w:pStyle w:val="NoSpacing"/>
      </w:pPr>
    </w:p>
    <w:p w:rsidR="00620028" w:rsidRDefault="00620028" w:rsidP="00511B8E">
      <w:pPr>
        <w:pStyle w:val="NoSpacing"/>
      </w:pPr>
      <w:r>
        <w:t xml:space="preserve">Use the “Undo” </w:t>
      </w:r>
      <w:r w:rsidR="00375A37">
        <w:t>arrow</w:t>
      </w:r>
      <w:r>
        <w:t xml:space="preserve"> </w:t>
      </w:r>
      <w:r w:rsidR="004123CD">
        <w:t xml:space="preserve">at the upper right </w:t>
      </w:r>
      <w:r>
        <w:t xml:space="preserve">to restore any </w:t>
      </w:r>
      <w:r w:rsidR="0043584A">
        <w:t xml:space="preserve">unwanted </w:t>
      </w:r>
      <w:r>
        <w:t>changes</w:t>
      </w:r>
      <w:r w:rsidR="00A94EE6">
        <w:t>.</w:t>
      </w:r>
    </w:p>
    <w:p w:rsidR="00511B8E" w:rsidRDefault="00511B8E" w:rsidP="00511B8E">
      <w:pPr>
        <w:pStyle w:val="NoSpacing"/>
      </w:pPr>
    </w:p>
    <w:p w:rsidR="0064587A" w:rsidRDefault="0064587A" w:rsidP="00511B8E">
      <w:pPr>
        <w:pStyle w:val="NoSpacing"/>
      </w:pPr>
    </w:p>
    <w:p w:rsidR="004C1D3A" w:rsidRDefault="004C1D3A" w:rsidP="00511B8E">
      <w:pPr>
        <w:pStyle w:val="NoSpacing"/>
      </w:pPr>
    </w:p>
    <w:p w:rsidR="00DA3210" w:rsidRPr="009F05D0" w:rsidRDefault="00620028" w:rsidP="00511B8E">
      <w:pPr>
        <w:pStyle w:val="NoSpacing"/>
        <w:rPr>
          <w:b/>
        </w:rPr>
      </w:pPr>
      <w:r w:rsidRPr="009F05D0">
        <w:rPr>
          <w:b/>
        </w:rPr>
        <w:t xml:space="preserve">Once all editing is completed </w:t>
      </w:r>
    </w:p>
    <w:p w:rsidR="009945D2" w:rsidRDefault="0064469F" w:rsidP="00511B8E">
      <w:pPr>
        <w:pStyle w:val="NoSpacing"/>
        <w:numPr>
          <w:ilvl w:val="0"/>
          <w:numId w:val="7"/>
        </w:numPr>
      </w:pPr>
      <w:r>
        <w:t>C</w:t>
      </w:r>
      <w:r w:rsidR="00620028">
        <w:t xml:space="preserve">lick </w:t>
      </w:r>
      <w:r w:rsidR="00DA3210">
        <w:t>“Export” button.  Select “MP4 (MPEG-4)”</w:t>
      </w:r>
      <w:r w:rsidR="009945D2">
        <w:t xml:space="preserve"> </w:t>
      </w:r>
      <w:r w:rsidR="00B70195">
        <w:t>(The MPEG-4 format will create the smallest video file.)</w:t>
      </w:r>
    </w:p>
    <w:p w:rsidR="009945D2" w:rsidRDefault="00DA3210" w:rsidP="00511B8E">
      <w:pPr>
        <w:pStyle w:val="NoSpacing"/>
        <w:numPr>
          <w:ilvl w:val="0"/>
          <w:numId w:val="7"/>
        </w:numPr>
      </w:pPr>
      <w:r>
        <w:t>Name the project</w:t>
      </w:r>
    </w:p>
    <w:p w:rsidR="009945D2" w:rsidRDefault="00DA3210" w:rsidP="00511B8E">
      <w:pPr>
        <w:pStyle w:val="NoSpacing"/>
        <w:numPr>
          <w:ilvl w:val="0"/>
          <w:numId w:val="7"/>
        </w:numPr>
      </w:pPr>
      <w:r>
        <w:t>Choose where to save the project</w:t>
      </w:r>
    </w:p>
    <w:p w:rsidR="009945D2" w:rsidRDefault="00DA3210" w:rsidP="00511B8E">
      <w:pPr>
        <w:pStyle w:val="NoSpacing"/>
        <w:numPr>
          <w:ilvl w:val="0"/>
          <w:numId w:val="7"/>
        </w:numPr>
      </w:pPr>
      <w:r>
        <w:t xml:space="preserve">Set Quality to “Good” </w:t>
      </w:r>
      <w:r w:rsidR="00AC6310">
        <w:t>(</w:t>
      </w:r>
      <w:r w:rsidR="004E501A">
        <w:t>Note the “File size:” will change as the following steps are completed.</w:t>
      </w:r>
      <w:r w:rsidR="00AC6310">
        <w:t>)</w:t>
      </w:r>
    </w:p>
    <w:p w:rsidR="009945D2" w:rsidRDefault="00DA3210" w:rsidP="00511B8E">
      <w:pPr>
        <w:pStyle w:val="NoSpacing"/>
        <w:numPr>
          <w:ilvl w:val="0"/>
          <w:numId w:val="7"/>
        </w:numPr>
      </w:pPr>
      <w:r>
        <w:t xml:space="preserve">Click on “Advanced” </w:t>
      </w:r>
      <w:r w:rsidR="00D56F89">
        <w:t>(The following</w:t>
      </w:r>
      <w:r w:rsidR="004E501A">
        <w:t xml:space="preserve"> are suggested settings.)</w:t>
      </w:r>
      <w:r w:rsidR="00D56F89">
        <w:t xml:space="preserve"> </w:t>
      </w:r>
    </w:p>
    <w:p w:rsidR="00DA3210" w:rsidRDefault="00D56F89" w:rsidP="00511B8E">
      <w:pPr>
        <w:pStyle w:val="NoSpacing"/>
        <w:numPr>
          <w:ilvl w:val="0"/>
          <w:numId w:val="7"/>
        </w:numPr>
      </w:pPr>
      <w:r>
        <w:t xml:space="preserve">Set Resolution to </w:t>
      </w:r>
      <w:r w:rsidR="009945D2">
        <w:t>640X480</w:t>
      </w:r>
      <w:r w:rsidR="003570C3">
        <w:t xml:space="preserve"> (This setting is critical in balancing the quality and size of the finished video.  Experimentation is suggested.)</w:t>
      </w:r>
    </w:p>
    <w:p w:rsidR="009945D2" w:rsidRDefault="009945D2" w:rsidP="00511B8E">
      <w:pPr>
        <w:pStyle w:val="NoSpacing"/>
        <w:numPr>
          <w:ilvl w:val="0"/>
          <w:numId w:val="7"/>
        </w:numPr>
      </w:pPr>
      <w:r>
        <w:t xml:space="preserve">Set </w:t>
      </w:r>
      <w:r w:rsidR="004E501A">
        <w:t>FPS (Frames per Second)</w:t>
      </w:r>
      <w:r>
        <w:t xml:space="preserve"> to 8</w:t>
      </w:r>
    </w:p>
    <w:p w:rsidR="004E501A" w:rsidRDefault="004E501A" w:rsidP="00511B8E">
      <w:pPr>
        <w:pStyle w:val="NoSpacing"/>
        <w:numPr>
          <w:ilvl w:val="0"/>
          <w:numId w:val="7"/>
        </w:numPr>
      </w:pPr>
      <w:r>
        <w:t>Set Sample rate: to 8000 and Channels: to Mono</w:t>
      </w:r>
    </w:p>
    <w:p w:rsidR="004E501A" w:rsidRDefault="004E501A" w:rsidP="00511B8E">
      <w:pPr>
        <w:pStyle w:val="NoSpacing"/>
        <w:numPr>
          <w:ilvl w:val="0"/>
          <w:numId w:val="7"/>
        </w:numPr>
      </w:pPr>
      <w:r>
        <w:t>Click OK</w:t>
      </w:r>
    </w:p>
    <w:p w:rsidR="00AE18BC" w:rsidRDefault="004E501A" w:rsidP="00511B8E">
      <w:pPr>
        <w:pStyle w:val="NoSpacing"/>
        <w:numPr>
          <w:ilvl w:val="0"/>
          <w:numId w:val="7"/>
        </w:numPr>
      </w:pPr>
      <w:r>
        <w:t xml:space="preserve">Click “Start” </w:t>
      </w:r>
      <w:r w:rsidR="00193A60">
        <w:t xml:space="preserve">to convert the edited presentation to the video format MP-4. </w:t>
      </w:r>
      <w:r>
        <w:t xml:space="preserve"> (This will take a while)</w:t>
      </w:r>
    </w:p>
    <w:p w:rsidR="00B70195" w:rsidRDefault="00B70195" w:rsidP="00B70195">
      <w:pPr>
        <w:pStyle w:val="NoSpacing"/>
      </w:pPr>
      <w:r>
        <w:t xml:space="preserve">Congratulations, you now have a video which can be uploaded to the internet. </w:t>
      </w:r>
    </w:p>
    <w:sectPr w:rsidR="00B70195" w:rsidSect="000107A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315B"/>
    <w:multiLevelType w:val="hybridMultilevel"/>
    <w:tmpl w:val="6038A93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E207A54"/>
    <w:multiLevelType w:val="hybridMultilevel"/>
    <w:tmpl w:val="5680D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7226"/>
    <w:multiLevelType w:val="hybridMultilevel"/>
    <w:tmpl w:val="D86EB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E73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73C3CC4"/>
    <w:multiLevelType w:val="hybridMultilevel"/>
    <w:tmpl w:val="D83E7D9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71177A"/>
    <w:multiLevelType w:val="hybridMultilevel"/>
    <w:tmpl w:val="FE0A83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651FC8"/>
    <w:multiLevelType w:val="multilevel"/>
    <w:tmpl w:val="C1324AF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EB66BF8"/>
    <w:multiLevelType w:val="hybridMultilevel"/>
    <w:tmpl w:val="A9B28C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94"/>
    <w:rsid w:val="000075EF"/>
    <w:rsid w:val="000107A8"/>
    <w:rsid w:val="000954D0"/>
    <w:rsid w:val="00105F50"/>
    <w:rsid w:val="00110FCD"/>
    <w:rsid w:val="001400B3"/>
    <w:rsid w:val="00193A60"/>
    <w:rsid w:val="001D521F"/>
    <w:rsid w:val="003570C3"/>
    <w:rsid w:val="00375A37"/>
    <w:rsid w:val="003B517E"/>
    <w:rsid w:val="003E2239"/>
    <w:rsid w:val="004123CD"/>
    <w:rsid w:val="0043584A"/>
    <w:rsid w:val="004471A2"/>
    <w:rsid w:val="004C1D3A"/>
    <w:rsid w:val="004E3563"/>
    <w:rsid w:val="004E501A"/>
    <w:rsid w:val="00511B8E"/>
    <w:rsid w:val="00553CA8"/>
    <w:rsid w:val="0056265D"/>
    <w:rsid w:val="00582EBF"/>
    <w:rsid w:val="00590194"/>
    <w:rsid w:val="00620028"/>
    <w:rsid w:val="0064469F"/>
    <w:rsid w:val="0064587A"/>
    <w:rsid w:val="00730E8D"/>
    <w:rsid w:val="00753BAB"/>
    <w:rsid w:val="0077419F"/>
    <w:rsid w:val="007F1422"/>
    <w:rsid w:val="0080567E"/>
    <w:rsid w:val="0081379B"/>
    <w:rsid w:val="00842F29"/>
    <w:rsid w:val="0088693F"/>
    <w:rsid w:val="008D1A45"/>
    <w:rsid w:val="009945D2"/>
    <w:rsid w:val="009F05D0"/>
    <w:rsid w:val="00A554E9"/>
    <w:rsid w:val="00A562D2"/>
    <w:rsid w:val="00A94EE6"/>
    <w:rsid w:val="00AC2D12"/>
    <w:rsid w:val="00AC6310"/>
    <w:rsid w:val="00AE18BC"/>
    <w:rsid w:val="00B108F7"/>
    <w:rsid w:val="00B309A3"/>
    <w:rsid w:val="00B70195"/>
    <w:rsid w:val="00BC1AEB"/>
    <w:rsid w:val="00C56086"/>
    <w:rsid w:val="00CA25CA"/>
    <w:rsid w:val="00CA5DD1"/>
    <w:rsid w:val="00CE7738"/>
    <w:rsid w:val="00D56F89"/>
    <w:rsid w:val="00D64A61"/>
    <w:rsid w:val="00DA3210"/>
    <w:rsid w:val="00DA606A"/>
    <w:rsid w:val="00E973DA"/>
    <w:rsid w:val="00EC38FC"/>
    <w:rsid w:val="00F3208B"/>
    <w:rsid w:val="00F368B6"/>
    <w:rsid w:val="00F6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D0"/>
  </w:style>
  <w:style w:type="paragraph" w:styleId="Heading1">
    <w:name w:val="heading 1"/>
    <w:basedOn w:val="Normal"/>
    <w:next w:val="Normal"/>
    <w:link w:val="Heading1Char"/>
    <w:uiPriority w:val="9"/>
    <w:qFormat/>
    <w:rsid w:val="000954D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4D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4D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54D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54D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54D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54D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54D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54D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4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54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54D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954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954D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0954D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0954D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0954D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954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54D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54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4D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54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54D0"/>
    <w:rPr>
      <w:b/>
      <w:bCs/>
    </w:rPr>
  </w:style>
  <w:style w:type="character" w:styleId="Emphasis">
    <w:name w:val="Emphasis"/>
    <w:uiPriority w:val="20"/>
    <w:qFormat/>
    <w:rsid w:val="000954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954D0"/>
  </w:style>
  <w:style w:type="character" w:customStyle="1" w:styleId="NoSpacingChar">
    <w:name w:val="No Spacing Char"/>
    <w:basedOn w:val="DefaultParagraphFont"/>
    <w:link w:val="NoSpacing"/>
    <w:uiPriority w:val="1"/>
    <w:rsid w:val="000954D0"/>
  </w:style>
  <w:style w:type="paragraph" w:styleId="ListParagraph">
    <w:name w:val="List Paragraph"/>
    <w:basedOn w:val="Normal"/>
    <w:uiPriority w:val="34"/>
    <w:qFormat/>
    <w:rsid w:val="000954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54D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54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54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54D0"/>
    <w:rPr>
      <w:b/>
      <w:bCs/>
      <w:i/>
      <w:iCs/>
    </w:rPr>
  </w:style>
  <w:style w:type="character" w:styleId="SubtleEmphasis">
    <w:name w:val="Subtle Emphasis"/>
    <w:uiPriority w:val="19"/>
    <w:qFormat/>
    <w:rsid w:val="000954D0"/>
    <w:rPr>
      <w:i/>
      <w:iCs/>
    </w:rPr>
  </w:style>
  <w:style w:type="character" w:styleId="IntenseEmphasis">
    <w:name w:val="Intense Emphasis"/>
    <w:uiPriority w:val="21"/>
    <w:qFormat/>
    <w:rsid w:val="000954D0"/>
    <w:rPr>
      <w:b/>
      <w:bCs/>
    </w:rPr>
  </w:style>
  <w:style w:type="character" w:styleId="SubtleReference">
    <w:name w:val="Subtle Reference"/>
    <w:uiPriority w:val="31"/>
    <w:qFormat/>
    <w:rsid w:val="000954D0"/>
    <w:rPr>
      <w:smallCaps/>
    </w:rPr>
  </w:style>
  <w:style w:type="character" w:styleId="IntenseReference">
    <w:name w:val="Intense Reference"/>
    <w:uiPriority w:val="32"/>
    <w:qFormat/>
    <w:rsid w:val="000954D0"/>
    <w:rPr>
      <w:smallCaps/>
      <w:spacing w:val="5"/>
      <w:u w:val="single"/>
    </w:rPr>
  </w:style>
  <w:style w:type="character" w:styleId="BookTitle">
    <w:name w:val="Book Title"/>
    <w:uiPriority w:val="33"/>
    <w:qFormat/>
    <w:rsid w:val="000954D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54D0"/>
    <w:pPr>
      <w:outlineLvl w:val="9"/>
    </w:pPr>
    <w:rPr>
      <w:lang w:bidi="en-US"/>
    </w:rPr>
  </w:style>
  <w:style w:type="character" w:customStyle="1" w:styleId="newterm">
    <w:name w:val="newterm"/>
    <w:basedOn w:val="DefaultParagraphFont"/>
    <w:rsid w:val="000954D0"/>
    <w:rPr>
      <w:i/>
      <w:iCs/>
    </w:rPr>
  </w:style>
  <w:style w:type="paragraph" w:customStyle="1" w:styleId="para23">
    <w:name w:val="para23"/>
    <w:basedOn w:val="Normal"/>
    <w:rsid w:val="000954D0"/>
    <w:pPr>
      <w:spacing w:after="150" w:line="300" w:lineRule="atLeast"/>
    </w:pPr>
    <w:rPr>
      <w:rFonts w:ascii="Segoe UI" w:eastAsia="Times New Roman" w:hAnsi="Segoe UI" w:cs="Segoe UI"/>
      <w:color w:val="707070"/>
    </w:rPr>
  </w:style>
  <w:style w:type="character" w:customStyle="1" w:styleId="para27">
    <w:name w:val="para27"/>
    <w:basedOn w:val="DefaultParagraphFont"/>
    <w:rsid w:val="000954D0"/>
    <w:rPr>
      <w:rFonts w:ascii="Segoe UI" w:hAnsi="Segoe UI" w:cs="Segoe UI" w:hint="default"/>
      <w:b w:val="0"/>
      <w:bCs w:val="0"/>
      <w:vanish w:val="0"/>
      <w:webHidden w:val="0"/>
      <w:color w:val="2A2A2A"/>
      <w:sz w:val="20"/>
      <w:szCs w:val="20"/>
      <w:specVanish w:val="0"/>
    </w:rPr>
  </w:style>
  <w:style w:type="character" w:styleId="Hyperlink">
    <w:name w:val="Hyperlink"/>
    <w:basedOn w:val="DefaultParagraphFont"/>
    <w:uiPriority w:val="99"/>
    <w:unhideWhenUsed/>
    <w:rsid w:val="00590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D0"/>
  </w:style>
  <w:style w:type="paragraph" w:styleId="Heading1">
    <w:name w:val="heading 1"/>
    <w:basedOn w:val="Normal"/>
    <w:next w:val="Normal"/>
    <w:link w:val="Heading1Char"/>
    <w:uiPriority w:val="9"/>
    <w:qFormat/>
    <w:rsid w:val="000954D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4D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4D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54D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54D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54D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54D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54D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54D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4D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54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54D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954D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954D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0954D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0954D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0954D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954D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954D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54D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54D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54D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954D0"/>
    <w:rPr>
      <w:b/>
      <w:bCs/>
    </w:rPr>
  </w:style>
  <w:style w:type="character" w:styleId="Emphasis">
    <w:name w:val="Emphasis"/>
    <w:uiPriority w:val="20"/>
    <w:qFormat/>
    <w:rsid w:val="000954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954D0"/>
  </w:style>
  <w:style w:type="character" w:customStyle="1" w:styleId="NoSpacingChar">
    <w:name w:val="No Spacing Char"/>
    <w:basedOn w:val="DefaultParagraphFont"/>
    <w:link w:val="NoSpacing"/>
    <w:uiPriority w:val="1"/>
    <w:rsid w:val="000954D0"/>
  </w:style>
  <w:style w:type="paragraph" w:styleId="ListParagraph">
    <w:name w:val="List Paragraph"/>
    <w:basedOn w:val="Normal"/>
    <w:uiPriority w:val="34"/>
    <w:qFormat/>
    <w:rsid w:val="000954D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54D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54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54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54D0"/>
    <w:rPr>
      <w:b/>
      <w:bCs/>
      <w:i/>
      <w:iCs/>
    </w:rPr>
  </w:style>
  <w:style w:type="character" w:styleId="SubtleEmphasis">
    <w:name w:val="Subtle Emphasis"/>
    <w:uiPriority w:val="19"/>
    <w:qFormat/>
    <w:rsid w:val="000954D0"/>
    <w:rPr>
      <w:i/>
      <w:iCs/>
    </w:rPr>
  </w:style>
  <w:style w:type="character" w:styleId="IntenseEmphasis">
    <w:name w:val="Intense Emphasis"/>
    <w:uiPriority w:val="21"/>
    <w:qFormat/>
    <w:rsid w:val="000954D0"/>
    <w:rPr>
      <w:b/>
      <w:bCs/>
    </w:rPr>
  </w:style>
  <w:style w:type="character" w:styleId="SubtleReference">
    <w:name w:val="Subtle Reference"/>
    <w:uiPriority w:val="31"/>
    <w:qFormat/>
    <w:rsid w:val="000954D0"/>
    <w:rPr>
      <w:smallCaps/>
    </w:rPr>
  </w:style>
  <w:style w:type="character" w:styleId="IntenseReference">
    <w:name w:val="Intense Reference"/>
    <w:uiPriority w:val="32"/>
    <w:qFormat/>
    <w:rsid w:val="000954D0"/>
    <w:rPr>
      <w:smallCaps/>
      <w:spacing w:val="5"/>
      <w:u w:val="single"/>
    </w:rPr>
  </w:style>
  <w:style w:type="character" w:styleId="BookTitle">
    <w:name w:val="Book Title"/>
    <w:uiPriority w:val="33"/>
    <w:qFormat/>
    <w:rsid w:val="000954D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54D0"/>
    <w:pPr>
      <w:outlineLvl w:val="9"/>
    </w:pPr>
    <w:rPr>
      <w:lang w:bidi="en-US"/>
    </w:rPr>
  </w:style>
  <w:style w:type="character" w:customStyle="1" w:styleId="newterm">
    <w:name w:val="newterm"/>
    <w:basedOn w:val="DefaultParagraphFont"/>
    <w:rsid w:val="000954D0"/>
    <w:rPr>
      <w:i/>
      <w:iCs/>
    </w:rPr>
  </w:style>
  <w:style w:type="paragraph" w:customStyle="1" w:styleId="para23">
    <w:name w:val="para23"/>
    <w:basedOn w:val="Normal"/>
    <w:rsid w:val="000954D0"/>
    <w:pPr>
      <w:spacing w:after="150" w:line="300" w:lineRule="atLeast"/>
    </w:pPr>
    <w:rPr>
      <w:rFonts w:ascii="Segoe UI" w:eastAsia="Times New Roman" w:hAnsi="Segoe UI" w:cs="Segoe UI"/>
      <w:color w:val="707070"/>
    </w:rPr>
  </w:style>
  <w:style w:type="character" w:customStyle="1" w:styleId="para27">
    <w:name w:val="para27"/>
    <w:basedOn w:val="DefaultParagraphFont"/>
    <w:rsid w:val="000954D0"/>
    <w:rPr>
      <w:rFonts w:ascii="Segoe UI" w:hAnsi="Segoe UI" w:cs="Segoe UI" w:hint="default"/>
      <w:b w:val="0"/>
      <w:bCs w:val="0"/>
      <w:vanish w:val="0"/>
      <w:webHidden w:val="0"/>
      <w:color w:val="2A2A2A"/>
      <w:sz w:val="20"/>
      <w:szCs w:val="20"/>
      <w:specVanish w:val="0"/>
    </w:rPr>
  </w:style>
  <w:style w:type="character" w:styleId="Hyperlink">
    <w:name w:val="Hyperlink"/>
    <w:basedOn w:val="DefaultParagraphFont"/>
    <w:uiPriority w:val="99"/>
    <w:unhideWhenUsed/>
    <w:rsid w:val="00590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vavi.com/screen-recorder/persona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6318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Adams</dc:creator>
  <cp:lastModifiedBy>Bob Adams</cp:lastModifiedBy>
  <cp:revision>41</cp:revision>
  <dcterms:created xsi:type="dcterms:W3CDTF">2018-04-14T23:57:00Z</dcterms:created>
  <dcterms:modified xsi:type="dcterms:W3CDTF">2018-04-28T17:00:00Z</dcterms:modified>
</cp:coreProperties>
</file>